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D50" w:rsidRDefault="00BD5D50" w:rsidP="00BD5D50">
      <w:pPr>
        <w:jc w:val="center"/>
        <w:rPr>
          <w:rFonts w:hint="eastAsia"/>
          <w:b/>
          <w:bCs/>
          <w:color w:val="00B0F0"/>
          <w:sz w:val="36"/>
          <w:szCs w:val="36"/>
        </w:rPr>
      </w:pPr>
      <w:r w:rsidRPr="00D35E1F">
        <w:rPr>
          <w:rFonts w:hint="eastAsia"/>
          <w:b/>
          <w:bCs/>
          <w:noProof/>
          <w:color w:val="00B0F0"/>
          <w:sz w:val="36"/>
          <w:szCs w:val="36"/>
        </w:rPr>
        <w:drawing>
          <wp:anchor distT="0" distB="0" distL="114300" distR="114300" simplePos="0" relativeHeight="251659264" behindDoc="0" locked="0" layoutInCell="1" allowOverlap="1" wp14:anchorId="5D2E0628" wp14:editId="49AF13DB">
            <wp:simplePos x="0" y="0"/>
            <wp:positionH relativeFrom="page">
              <wp:posOffset>10845800</wp:posOffset>
            </wp:positionH>
            <wp:positionV relativeFrom="topMargin">
              <wp:posOffset>12001500</wp:posOffset>
            </wp:positionV>
            <wp:extent cx="317500" cy="431800"/>
            <wp:effectExtent l="0" t="0" r="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427771" name=""/>
                    <pic:cNvPicPr>
                      <a:picLocks noChangeAspect="1"/>
                    </pic:cNvPicPr>
                  </pic:nvPicPr>
                  <pic:blipFill>
                    <a:blip r:embed="rId7"/>
                    <a:stretch>
                      <a:fillRect/>
                    </a:stretch>
                  </pic:blipFill>
                  <pic:spPr>
                    <a:xfrm>
                      <a:off x="0" y="0"/>
                      <a:ext cx="317500" cy="431800"/>
                    </a:xfrm>
                    <a:prstGeom prst="rect">
                      <a:avLst/>
                    </a:prstGeom>
                  </pic:spPr>
                </pic:pic>
              </a:graphicData>
            </a:graphic>
          </wp:anchor>
        </w:drawing>
      </w:r>
      <w:r w:rsidRPr="00D35E1F">
        <w:rPr>
          <w:rFonts w:hint="eastAsia"/>
          <w:b/>
          <w:bCs/>
          <w:color w:val="00B0F0"/>
          <w:sz w:val="36"/>
          <w:szCs w:val="36"/>
        </w:rPr>
        <w:t>第十</w:t>
      </w:r>
      <w:r w:rsidR="00917366">
        <w:rPr>
          <w:rFonts w:hint="eastAsia"/>
          <w:b/>
          <w:bCs/>
          <w:color w:val="00B0F0"/>
          <w:sz w:val="36"/>
          <w:szCs w:val="36"/>
        </w:rPr>
        <w:t>四</w:t>
      </w:r>
      <w:r w:rsidRPr="00D35E1F">
        <w:rPr>
          <w:rFonts w:hint="eastAsia"/>
          <w:b/>
          <w:bCs/>
          <w:color w:val="00B0F0"/>
          <w:sz w:val="36"/>
          <w:szCs w:val="36"/>
        </w:rPr>
        <w:t>章</w:t>
      </w:r>
      <w:r w:rsidRPr="00D35E1F">
        <w:rPr>
          <w:rFonts w:hint="eastAsia"/>
          <w:b/>
          <w:bCs/>
          <w:color w:val="00B0F0"/>
          <w:sz w:val="36"/>
          <w:szCs w:val="36"/>
        </w:rPr>
        <w:t xml:space="preserve"> </w:t>
      </w:r>
      <w:r w:rsidRPr="00D35E1F">
        <w:rPr>
          <w:rFonts w:hint="eastAsia"/>
          <w:b/>
          <w:bCs/>
          <w:color w:val="00B0F0"/>
          <w:sz w:val="36"/>
          <w:szCs w:val="36"/>
        </w:rPr>
        <w:t>内能</w:t>
      </w:r>
      <w:r w:rsidR="00917366">
        <w:rPr>
          <w:rFonts w:hint="eastAsia"/>
          <w:b/>
          <w:bCs/>
          <w:color w:val="00B0F0"/>
          <w:sz w:val="36"/>
          <w:szCs w:val="36"/>
        </w:rPr>
        <w:t>的利用</w:t>
      </w:r>
      <w:r w:rsidRPr="00D35E1F">
        <w:rPr>
          <w:rFonts w:hint="eastAsia"/>
          <w:b/>
          <w:bCs/>
          <w:color w:val="00B0F0"/>
          <w:sz w:val="36"/>
          <w:szCs w:val="36"/>
        </w:rPr>
        <w:t xml:space="preserve"> </w:t>
      </w:r>
      <w:r w:rsidR="00D35E1F" w:rsidRPr="00D35E1F">
        <w:rPr>
          <w:rFonts w:hint="eastAsia"/>
          <w:b/>
          <w:bCs/>
          <w:color w:val="00B0F0"/>
          <w:sz w:val="36"/>
          <w:szCs w:val="36"/>
        </w:rPr>
        <w:t>单元真题训练</w:t>
      </w:r>
      <w:r w:rsidR="000C4988" w:rsidRPr="00D35E1F">
        <w:rPr>
          <w:rFonts w:hint="eastAsia"/>
          <w:b/>
          <w:bCs/>
          <w:color w:val="00B0F0"/>
          <w:sz w:val="36"/>
          <w:szCs w:val="36"/>
        </w:rPr>
        <w:t>（</w:t>
      </w:r>
      <w:r w:rsidR="00492798">
        <w:rPr>
          <w:rFonts w:hint="eastAsia"/>
          <w:b/>
          <w:bCs/>
          <w:color w:val="00B0F0"/>
          <w:sz w:val="36"/>
          <w:szCs w:val="36"/>
        </w:rPr>
        <w:t>解析</w:t>
      </w:r>
      <w:bookmarkStart w:id="0" w:name="_GoBack"/>
      <w:bookmarkEnd w:id="0"/>
      <w:r w:rsidRPr="00D35E1F">
        <w:rPr>
          <w:rFonts w:hint="eastAsia"/>
          <w:b/>
          <w:bCs/>
          <w:color w:val="00B0F0"/>
          <w:sz w:val="36"/>
          <w:szCs w:val="36"/>
        </w:rPr>
        <w:t>版）</w:t>
      </w:r>
    </w:p>
    <w:p w:rsidR="00F3631F" w:rsidRDefault="00F3631F" w:rsidP="00F3631F">
      <w:pPr>
        <w:spacing w:line="360" w:lineRule="auto"/>
        <w:ind w:firstLineChars="200" w:firstLine="422"/>
        <w:rPr>
          <w:rFonts w:ascii="宋体" w:hAnsi="宋体" w:cs="宋体"/>
          <w:b/>
          <w:bCs/>
          <w:szCs w:val="21"/>
        </w:rPr>
      </w:pPr>
      <w:r>
        <w:rPr>
          <w:rFonts w:ascii="宋体" w:hAnsi="宋体" w:cs="宋体" w:hint="eastAsia"/>
          <w:b/>
          <w:bCs/>
          <w:szCs w:val="21"/>
        </w:rPr>
        <w:t>一、选择题</w:t>
      </w:r>
    </w:p>
    <w:p w:rsidR="00F3631F" w:rsidRDefault="00F3631F" w:rsidP="00F363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themeColor="text1"/>
          <w:szCs w:val="21"/>
        </w:rPr>
        <w:t>1.</w:t>
      </w:r>
      <w:r>
        <w:rPr>
          <w:rFonts w:ascii="宋体" w:hAnsi="宋体" w:cs="宋体" w:hint="eastAsia"/>
          <w:b/>
          <w:bCs/>
          <w:color w:val="000000"/>
          <w:szCs w:val="21"/>
        </w:rPr>
        <w:t>（2019·无锡）</w:t>
      </w:r>
      <w:r>
        <w:rPr>
          <w:rFonts w:ascii="宋体" w:hAnsi="宋体" w:cs="宋体" w:hint="eastAsia"/>
          <w:color w:val="000000"/>
          <w:szCs w:val="21"/>
        </w:rPr>
        <w:t>如图所示，用电火花发生器点燃塑料盒内的酒精气体，能将盒盖喷出很远。此过程中的能量转化方式与汽油机的哪一个冲程相似（  ）。</w:t>
      </w:r>
    </w:p>
    <w:p w:rsidR="00F3631F" w:rsidRDefault="00F3631F" w:rsidP="00F3631F">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371418B3" wp14:editId="19045D73">
            <wp:extent cx="1266825" cy="876300"/>
            <wp:effectExtent l="0" t="0" r="9525" b="0"/>
            <wp:docPr id="16"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245845" name="图片 28"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1266825" cy="876300"/>
                    </a:xfrm>
                    <a:prstGeom prst="rect">
                      <a:avLst/>
                    </a:prstGeom>
                    <a:noFill/>
                    <a:ln>
                      <a:noFill/>
                    </a:ln>
                  </pic:spPr>
                </pic:pic>
              </a:graphicData>
            </a:graphic>
          </wp:inline>
        </w:drawing>
      </w:r>
    </w:p>
    <w:p w:rsidR="00F3631F" w:rsidRDefault="00F3631F" w:rsidP="00F363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A. 压缩冲程   B. 吸气冲程   C. 排气冲程   D. 做功冲程</w:t>
      </w:r>
    </w:p>
    <w:p w:rsidR="00F3631F" w:rsidRDefault="00F3631F" w:rsidP="00F363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【答案】D。</w:t>
      </w:r>
    </w:p>
    <w:p w:rsidR="00F3631F" w:rsidRDefault="00F3631F" w:rsidP="00F363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按动电火花发生器的按钮，点燃盒内酒精，盒盖被打出去，这是因为酒精燃烧产生的燃气对外做功，消耗燃气的内能，变成盒盖的机械能，故是将内能转化为机械能的过程；四冲程热机中的做功冲程就是利用内能来做功的冲程，将内能转化为机械能。</w:t>
      </w:r>
    </w:p>
    <w:p w:rsidR="00F3631F" w:rsidRDefault="00F3631F" w:rsidP="00F3631F">
      <w:pPr>
        <w:spacing w:line="360"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b/>
          <w:szCs w:val="21"/>
        </w:rPr>
        <w:t>（2018·滨州）</w:t>
      </w:r>
      <w:r>
        <w:rPr>
          <w:rFonts w:ascii="宋体" w:hAnsi="宋体" w:cs="宋体" w:hint="eastAsia"/>
          <w:szCs w:val="21"/>
        </w:rPr>
        <w:t>如图是内燃机工作循环中的一个冲程，它是（　　）。</w:t>
      </w:r>
    </w:p>
    <w:p w:rsidR="00F3631F" w:rsidRDefault="00F3631F" w:rsidP="00F3631F">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0" distR="0" wp14:anchorId="5781D71F" wp14:editId="2B26B201">
            <wp:extent cx="609600" cy="1028700"/>
            <wp:effectExtent l="0" t="0" r="0" b="0"/>
            <wp:docPr id="1"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025714" name="图片24"/>
                    <pic:cNvPicPr>
                      <a:picLocks noChangeAspect="1" noChangeArrowheads="1"/>
                    </pic:cNvPicPr>
                  </pic:nvPicPr>
                  <pic:blipFill>
                    <a:blip r:embed="rId9" cstate="print"/>
                    <a:stretch>
                      <a:fillRect/>
                    </a:stretch>
                  </pic:blipFill>
                  <pic:spPr>
                    <a:xfrm>
                      <a:off x="0" y="0"/>
                      <a:ext cx="609600" cy="1028700"/>
                    </a:xfrm>
                    <a:prstGeom prst="rect">
                      <a:avLst/>
                    </a:prstGeom>
                    <a:noFill/>
                    <a:ln w="9525">
                      <a:noFill/>
                      <a:miter lim="800000"/>
                      <a:headEnd/>
                      <a:tailEnd/>
                    </a:ln>
                  </pic:spPr>
                </pic:pic>
              </a:graphicData>
            </a:graphic>
          </wp:inline>
        </w:drawing>
      </w:r>
    </w:p>
    <w:p w:rsidR="00F3631F" w:rsidRDefault="00F3631F" w:rsidP="00F3631F">
      <w:pPr>
        <w:spacing w:line="360" w:lineRule="auto"/>
        <w:ind w:firstLineChars="200" w:firstLine="420"/>
        <w:rPr>
          <w:rFonts w:ascii="宋体" w:hAnsi="宋体" w:cs="宋体"/>
          <w:szCs w:val="21"/>
        </w:rPr>
      </w:pPr>
      <w:r>
        <w:rPr>
          <w:rFonts w:ascii="宋体" w:hAnsi="宋体" w:cs="宋体" w:hint="eastAsia"/>
          <w:szCs w:val="21"/>
        </w:rPr>
        <w:t>A．压缩冲程，将化学能转化成内能     B．压缩冲程，将机械能转化成内能</w:t>
      </w:r>
    </w:p>
    <w:p w:rsidR="00F3631F" w:rsidRDefault="00F3631F" w:rsidP="00F3631F">
      <w:pPr>
        <w:spacing w:line="360" w:lineRule="auto"/>
        <w:ind w:firstLineChars="200" w:firstLine="420"/>
        <w:rPr>
          <w:rFonts w:ascii="宋体" w:hAnsi="宋体" w:cs="宋体"/>
          <w:szCs w:val="21"/>
        </w:rPr>
      </w:pPr>
      <w:r>
        <w:rPr>
          <w:rFonts w:ascii="宋体" w:hAnsi="宋体" w:cs="宋体" w:hint="eastAsia"/>
          <w:szCs w:val="21"/>
        </w:rPr>
        <w:t>C．做功冲程，将内能转化成机械能     D．做功冲程，将机械能转化成内能</w:t>
      </w:r>
    </w:p>
    <w:p w:rsidR="00F3631F" w:rsidRDefault="00F3631F" w:rsidP="00F3631F">
      <w:pPr>
        <w:spacing w:line="360" w:lineRule="auto"/>
        <w:ind w:firstLineChars="200" w:firstLine="420"/>
        <w:rPr>
          <w:rFonts w:ascii="宋体" w:hAnsi="宋体" w:cs="宋体"/>
          <w:color w:val="FF0000"/>
          <w:szCs w:val="21"/>
        </w:rPr>
      </w:pPr>
      <w:r>
        <w:rPr>
          <w:rFonts w:ascii="宋体" w:hAnsi="宋体" w:cs="宋体" w:hint="eastAsia"/>
          <w:color w:val="FF0000"/>
          <w:szCs w:val="21"/>
        </w:rPr>
        <w:t>【答案】C。</w:t>
      </w:r>
    </w:p>
    <w:p w:rsidR="00F3631F" w:rsidRDefault="00F3631F" w:rsidP="00F3631F">
      <w:pPr>
        <w:spacing w:line="360" w:lineRule="auto"/>
        <w:ind w:firstLineChars="200" w:firstLine="420"/>
        <w:rPr>
          <w:rFonts w:ascii="宋体" w:hAnsi="宋体" w:cs="宋体"/>
          <w:color w:val="FF0000"/>
          <w:szCs w:val="21"/>
        </w:rPr>
      </w:pPr>
      <w:r>
        <w:rPr>
          <w:rFonts w:ascii="宋体" w:hAnsi="宋体" w:cs="宋体" w:hint="eastAsia"/>
          <w:color w:val="FF0000"/>
          <w:szCs w:val="21"/>
        </w:rPr>
        <w:t>【解析】图中的气门关闭，活塞下行，并且电火花打火，这是做功冲程的特点；在做功冲程中，能量转化关系是气体的内能转化为机械能,故选C。</w:t>
      </w:r>
    </w:p>
    <w:p w:rsidR="00F3631F" w:rsidRDefault="00F3631F" w:rsidP="00F3631F">
      <w:pPr>
        <w:spacing w:line="360" w:lineRule="auto"/>
        <w:ind w:firstLineChars="200" w:firstLine="420"/>
        <w:rPr>
          <w:rFonts w:ascii="宋体" w:hAnsi="宋体" w:cs="宋体"/>
          <w:szCs w:val="21"/>
        </w:rPr>
      </w:pPr>
      <w:r>
        <w:rPr>
          <w:rFonts w:ascii="宋体" w:hAnsi="宋体" w:cs="宋体" w:hint="eastAsia"/>
          <w:szCs w:val="21"/>
        </w:rPr>
        <w:t>3．</w:t>
      </w:r>
      <w:r>
        <w:rPr>
          <w:rFonts w:ascii="宋体" w:hAnsi="宋体" w:cs="宋体" w:hint="eastAsia"/>
          <w:b/>
          <w:bCs/>
          <w:szCs w:val="21"/>
        </w:rPr>
        <w:t>（2018·黔南）</w:t>
      </w:r>
      <w:r>
        <w:rPr>
          <w:rFonts w:ascii="宋体" w:hAnsi="宋体" w:cs="宋体" w:hint="eastAsia"/>
          <w:szCs w:val="21"/>
        </w:rPr>
        <w:t>如图表示的是汽油机工作时的（　　）。</w:t>
      </w:r>
    </w:p>
    <w:p w:rsidR="00F3631F" w:rsidRDefault="00F3631F" w:rsidP="00F3631F">
      <w:pPr>
        <w:spacing w:line="360" w:lineRule="auto"/>
        <w:ind w:firstLineChars="200" w:firstLine="420"/>
        <w:jc w:val="center"/>
        <w:rPr>
          <w:rFonts w:ascii="宋体" w:hAnsi="宋体" w:cs="宋体"/>
          <w:szCs w:val="21"/>
        </w:rPr>
      </w:pPr>
      <w:r>
        <w:rPr>
          <w:rFonts w:ascii="宋体" w:hAnsi="宋体" w:cs="宋体" w:hint="eastAsia"/>
          <w:noProof/>
          <w:szCs w:val="21"/>
        </w:rPr>
        <w:lastRenderedPageBreak/>
        <w:drawing>
          <wp:inline distT="0" distB="0" distL="0" distR="0" wp14:anchorId="06879FDE" wp14:editId="1C0CB069">
            <wp:extent cx="792480" cy="1219200"/>
            <wp:effectExtent l="0" t="0" r="7620" b="0"/>
            <wp:docPr id="48" name="图片 1"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285245290" name="图片 1"/>
                    <pic:cNvPicPr>
                      <a:picLocks noChangeAspect="1" noMove="1" noResize="1" noChangeArrowheads="1"/>
                    </pic:cNvPicPr>
                  </pic:nvPicPr>
                  <pic:blipFill>
                    <a:blip r:embed="rId10"/>
                    <a:srcRect r="1270" b="827"/>
                    <a:stretch>
                      <a:fillRect/>
                    </a:stretch>
                  </pic:blipFill>
                  <pic:spPr>
                    <a:xfrm>
                      <a:off x="0" y="0"/>
                      <a:ext cx="792480" cy="1219200"/>
                    </a:xfrm>
                    <a:prstGeom prst="rect">
                      <a:avLst/>
                    </a:prstGeom>
                    <a:noFill/>
                    <a:ln w="9525">
                      <a:noFill/>
                      <a:miter lim="800000"/>
                      <a:headEnd/>
                      <a:tailEnd/>
                    </a:ln>
                  </pic:spPr>
                </pic:pic>
              </a:graphicData>
            </a:graphic>
          </wp:inline>
        </w:drawing>
      </w:r>
    </w:p>
    <w:p w:rsidR="00F3631F" w:rsidRDefault="00F3631F" w:rsidP="00F3631F">
      <w:pPr>
        <w:spacing w:line="360" w:lineRule="auto"/>
        <w:ind w:firstLineChars="200" w:firstLine="420"/>
        <w:rPr>
          <w:rFonts w:ascii="宋体" w:hAnsi="宋体" w:cs="宋体"/>
          <w:szCs w:val="21"/>
        </w:rPr>
      </w:pPr>
      <w:r>
        <w:rPr>
          <w:rFonts w:ascii="宋体" w:hAnsi="宋体" w:cs="宋体" w:hint="eastAsia"/>
          <w:szCs w:val="21"/>
        </w:rPr>
        <w:t>A．吸气冲程</w:t>
      </w:r>
      <w:r>
        <w:rPr>
          <w:rFonts w:ascii="宋体" w:hAnsi="宋体" w:cs="宋体" w:hint="eastAsia"/>
          <w:szCs w:val="21"/>
        </w:rPr>
        <w:tab/>
        <w:t>B．压缩冲程</w:t>
      </w:r>
      <w:r>
        <w:rPr>
          <w:rFonts w:ascii="宋体" w:hAnsi="宋体" w:cs="宋体" w:hint="eastAsia"/>
          <w:szCs w:val="21"/>
        </w:rPr>
        <w:tab/>
        <w:t>C．做功冲程</w:t>
      </w:r>
      <w:r>
        <w:rPr>
          <w:rFonts w:ascii="宋体" w:hAnsi="宋体" w:cs="宋体" w:hint="eastAsia"/>
          <w:szCs w:val="21"/>
        </w:rPr>
        <w:tab/>
        <w:t>D．排气冲程</w:t>
      </w:r>
    </w:p>
    <w:p w:rsidR="00F3631F" w:rsidRDefault="00F3631F" w:rsidP="00F3631F">
      <w:pPr>
        <w:spacing w:line="360" w:lineRule="auto"/>
        <w:ind w:firstLineChars="200" w:firstLine="420"/>
        <w:rPr>
          <w:rFonts w:ascii="宋体" w:hAnsi="宋体" w:cs="宋体"/>
          <w:color w:val="FF0000"/>
          <w:szCs w:val="21"/>
        </w:rPr>
      </w:pPr>
      <w:r>
        <w:rPr>
          <w:rFonts w:ascii="宋体" w:hAnsi="宋体" w:cs="宋体" w:hint="eastAsia"/>
          <w:color w:val="FF0000"/>
          <w:szCs w:val="21"/>
        </w:rPr>
        <w:t>【答案】C。</w:t>
      </w:r>
    </w:p>
    <w:p w:rsidR="00F3631F" w:rsidRDefault="00F3631F" w:rsidP="00F3631F">
      <w:pPr>
        <w:spacing w:line="360" w:lineRule="auto"/>
        <w:ind w:firstLineChars="200" w:firstLine="420"/>
        <w:rPr>
          <w:rFonts w:ascii="宋体" w:hAnsi="宋体" w:cs="宋体"/>
          <w:color w:val="FF0000"/>
          <w:szCs w:val="21"/>
        </w:rPr>
      </w:pPr>
      <w:r>
        <w:rPr>
          <w:rFonts w:ascii="宋体" w:hAnsi="宋体" w:cs="宋体" w:hint="eastAsia"/>
          <w:color w:val="FF0000"/>
          <w:szCs w:val="21"/>
        </w:rPr>
        <w:t>【解析】如图，进气门和排气门都是关闭的，活塞下行，火花塞喷出电火花，可以判断是做功冲程。</w:t>
      </w:r>
    </w:p>
    <w:p w:rsidR="00F3631F" w:rsidRDefault="00F3631F" w:rsidP="00F3631F">
      <w:pPr>
        <w:spacing w:line="360" w:lineRule="auto"/>
        <w:ind w:firstLineChars="200" w:firstLine="420"/>
        <w:rPr>
          <w:rFonts w:ascii="宋体" w:hAnsi="宋体" w:cs="宋体"/>
          <w:color w:val="FF0000"/>
          <w:szCs w:val="21"/>
        </w:rPr>
      </w:pPr>
      <w:r>
        <w:rPr>
          <w:rFonts w:ascii="宋体" w:hAnsi="宋体" w:cs="宋体" w:hint="eastAsia"/>
          <w:color w:val="FF0000"/>
          <w:szCs w:val="21"/>
        </w:rPr>
        <w:t>故选：C。</w:t>
      </w:r>
    </w:p>
    <w:p w:rsidR="00F3631F" w:rsidRDefault="00F3631F" w:rsidP="00F3631F">
      <w:pPr>
        <w:spacing w:line="360" w:lineRule="auto"/>
        <w:ind w:firstLineChars="200" w:firstLine="420"/>
        <w:rPr>
          <w:rFonts w:ascii="宋体" w:hAnsi="宋体" w:cs="宋体"/>
          <w:szCs w:val="21"/>
        </w:rPr>
      </w:pPr>
      <w:r>
        <w:rPr>
          <w:rFonts w:ascii="宋体" w:hAnsi="宋体" w:cs="宋体" w:hint="eastAsia"/>
          <w:color w:val="000000" w:themeColor="text1"/>
          <w:szCs w:val="21"/>
        </w:rPr>
        <w:t>4</w:t>
      </w:r>
      <w:r>
        <w:rPr>
          <w:rFonts w:ascii="宋体" w:hAnsi="宋体" w:cs="宋体" w:hint="eastAsia"/>
          <w:color w:val="000000"/>
          <w:szCs w:val="21"/>
        </w:rPr>
        <w:t>.</w:t>
      </w:r>
      <w:r>
        <w:rPr>
          <w:rFonts w:ascii="宋体" w:hAnsi="宋体" w:cs="宋体" w:hint="eastAsia"/>
          <w:b/>
          <w:bCs/>
          <w:szCs w:val="21"/>
        </w:rPr>
        <w:t>（2020·四川遂宁）</w:t>
      </w:r>
      <w:r>
        <w:rPr>
          <w:rFonts w:ascii="宋体" w:hAnsi="宋体" w:cs="宋体" w:hint="eastAsia"/>
          <w:szCs w:val="21"/>
        </w:rPr>
        <w:t>宁湿地公园的建成改善了城市生活环境，提高了市民生活质量。夏天公园内鸟语花香、气温宜人，游人如织，下列对人们在湿地公园的感知解释错误的是（　　）。</w:t>
      </w:r>
    </w:p>
    <w:p w:rsidR="00F3631F" w:rsidRDefault="00F3631F" w:rsidP="00F3631F">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2DD87ECB" wp14:editId="6584F2A2">
            <wp:extent cx="1631315" cy="1311910"/>
            <wp:effectExtent l="0" t="0" r="6985" b="2540"/>
            <wp:docPr id="14"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19885" name="图片 26" descr=" "/>
                    <pic:cNvPicPr>
                      <a:picLocks noChangeAspect="1"/>
                    </pic:cNvPicPr>
                  </pic:nvPicPr>
                  <pic:blipFill>
                    <a:blip r:embed="rId11"/>
                    <a:stretch>
                      <a:fillRect/>
                    </a:stretch>
                  </pic:blipFill>
                  <pic:spPr>
                    <a:xfrm>
                      <a:off x="0" y="0"/>
                      <a:ext cx="1631315" cy="1311910"/>
                    </a:xfrm>
                    <a:prstGeom prst="rect">
                      <a:avLst/>
                    </a:prstGeom>
                    <a:noFill/>
                    <a:ln>
                      <a:noFill/>
                    </a:ln>
                  </pic:spPr>
                </pic:pic>
              </a:graphicData>
            </a:graphic>
          </wp:inline>
        </w:drawing>
      </w:r>
    </w:p>
    <w:p w:rsidR="00F3631F" w:rsidRDefault="00F3631F" w:rsidP="00F3631F">
      <w:pPr>
        <w:spacing w:line="360" w:lineRule="auto"/>
        <w:ind w:firstLineChars="200" w:firstLine="420"/>
        <w:jc w:val="left"/>
        <w:rPr>
          <w:rFonts w:ascii="宋体" w:hAnsi="宋体" w:cs="宋体"/>
          <w:szCs w:val="21"/>
        </w:rPr>
      </w:pPr>
      <w:r>
        <w:rPr>
          <w:rFonts w:ascii="宋体" w:hAnsi="宋体" w:cs="宋体" w:hint="eastAsia"/>
          <w:szCs w:val="21"/>
        </w:rPr>
        <w:t>A．闻到公园内阵阵花香，是分子无规则运动的结果；</w:t>
      </w:r>
    </w:p>
    <w:p w:rsidR="00F3631F" w:rsidRDefault="00F3631F" w:rsidP="00F3631F">
      <w:pPr>
        <w:spacing w:line="360" w:lineRule="auto"/>
        <w:ind w:firstLineChars="200" w:firstLine="420"/>
        <w:jc w:val="left"/>
        <w:rPr>
          <w:rFonts w:ascii="宋体" w:hAnsi="宋体" w:cs="宋体"/>
          <w:szCs w:val="21"/>
        </w:rPr>
      </w:pPr>
      <w:r>
        <w:rPr>
          <w:rFonts w:ascii="宋体" w:hAnsi="宋体" w:cs="宋体" w:hint="eastAsia"/>
          <w:szCs w:val="21"/>
        </w:rPr>
        <w:t>B．走在五彩缤纷路，觉得路面热得发烫，而在湖边感到湖水凉爽，是因为水的比热容比沙石的比热容大；</w:t>
      </w:r>
    </w:p>
    <w:p w:rsidR="00F3631F" w:rsidRDefault="00F3631F" w:rsidP="00F3631F">
      <w:pPr>
        <w:spacing w:line="360" w:lineRule="auto"/>
        <w:ind w:firstLineChars="200" w:firstLine="420"/>
        <w:jc w:val="left"/>
        <w:rPr>
          <w:rFonts w:ascii="宋体" w:hAnsi="宋体" w:cs="宋体"/>
          <w:szCs w:val="21"/>
        </w:rPr>
      </w:pPr>
      <w:r>
        <w:rPr>
          <w:rFonts w:ascii="宋体" w:hAnsi="宋体" w:cs="宋体" w:hint="eastAsia"/>
          <w:szCs w:val="21"/>
        </w:rPr>
        <w:t>C．摆渡船的内燃机使用的燃料属于不可再生能源；</w:t>
      </w:r>
    </w:p>
    <w:p w:rsidR="00F3631F" w:rsidRDefault="00F3631F" w:rsidP="00F3631F">
      <w:pPr>
        <w:spacing w:line="360" w:lineRule="auto"/>
        <w:ind w:firstLineChars="200" w:firstLine="420"/>
        <w:jc w:val="left"/>
        <w:rPr>
          <w:rFonts w:ascii="宋体" w:hAnsi="宋体" w:cs="宋体"/>
          <w:szCs w:val="21"/>
        </w:rPr>
      </w:pPr>
      <w:r>
        <w:rPr>
          <w:rFonts w:ascii="宋体" w:hAnsi="宋体" w:cs="宋体" w:hint="eastAsia"/>
          <w:szCs w:val="21"/>
        </w:rPr>
        <w:t>D．游客手里的冰棒吸热内能增加，温度一定会升高</w:t>
      </w:r>
    </w:p>
    <w:p w:rsidR="00F3631F" w:rsidRDefault="00F3631F" w:rsidP="00F3631F">
      <w:pPr>
        <w:spacing w:line="360" w:lineRule="auto"/>
        <w:ind w:firstLineChars="200" w:firstLine="420"/>
        <w:rPr>
          <w:rFonts w:ascii="宋体" w:hAnsi="宋体" w:cs="宋体"/>
          <w:color w:val="FF0000"/>
          <w:szCs w:val="21"/>
        </w:rPr>
      </w:pPr>
      <w:r>
        <w:rPr>
          <w:rFonts w:ascii="宋体" w:hAnsi="宋体" w:cs="宋体" w:hint="eastAsia"/>
          <w:color w:val="FF0000"/>
          <w:szCs w:val="21"/>
        </w:rPr>
        <w:t>【答案】D。</w:t>
      </w:r>
    </w:p>
    <w:p w:rsidR="00F3631F" w:rsidRDefault="00F3631F" w:rsidP="00F3631F">
      <w:pPr>
        <w:spacing w:line="360" w:lineRule="auto"/>
        <w:ind w:firstLineChars="200" w:firstLine="420"/>
        <w:rPr>
          <w:rFonts w:ascii="宋体" w:hAnsi="宋体" w:cs="宋体"/>
          <w:color w:val="FF0000"/>
          <w:szCs w:val="21"/>
        </w:rPr>
      </w:pPr>
      <w:r>
        <w:rPr>
          <w:rFonts w:ascii="宋体" w:hAnsi="宋体" w:cs="宋体" w:hint="eastAsia"/>
          <w:color w:val="FF0000"/>
          <w:szCs w:val="21"/>
        </w:rPr>
        <w:t>【解析】A、我们能闻到花的香味，是因为花芳香分子在做无规则运动引起的，属扩散</w:t>
      </w:r>
      <w:r>
        <w:rPr>
          <w:rFonts w:ascii="宋体" w:hAnsi="宋体" w:cs="宋体" w:hint="eastAsia"/>
          <w:color w:val="FF0000"/>
          <w:szCs w:val="21"/>
        </w:rPr>
        <w:lastRenderedPageBreak/>
        <w:t>现象。故A正确；</w:t>
      </w:r>
    </w:p>
    <w:p w:rsidR="00F3631F" w:rsidRDefault="00F3631F" w:rsidP="00F3631F">
      <w:pPr>
        <w:spacing w:line="360" w:lineRule="auto"/>
        <w:ind w:firstLineChars="200" w:firstLine="420"/>
        <w:rPr>
          <w:rFonts w:ascii="宋体" w:hAnsi="宋体" w:cs="宋体"/>
          <w:color w:val="FF0000"/>
          <w:szCs w:val="21"/>
        </w:rPr>
      </w:pPr>
      <w:r>
        <w:rPr>
          <w:rFonts w:ascii="宋体" w:hAnsi="宋体" w:cs="宋体" w:hint="eastAsia"/>
          <w:color w:val="FF0000"/>
          <w:szCs w:val="21"/>
        </w:rPr>
        <w:t>B、水的比热容比沙子的比热容大，吸收相同的热量，水的温度变化小、沙子的温度变化大，所以觉得沙子热得发烫而河水却不怎么热。故B正确；</w:t>
      </w:r>
    </w:p>
    <w:p w:rsidR="00F3631F" w:rsidRDefault="00F3631F" w:rsidP="00F3631F">
      <w:pPr>
        <w:spacing w:line="360" w:lineRule="auto"/>
        <w:ind w:firstLineChars="200" w:firstLine="420"/>
        <w:rPr>
          <w:rFonts w:ascii="宋体" w:hAnsi="宋体" w:cs="宋体"/>
          <w:color w:val="FF0000"/>
          <w:szCs w:val="21"/>
        </w:rPr>
      </w:pPr>
      <w:r>
        <w:rPr>
          <w:rFonts w:ascii="宋体" w:hAnsi="宋体" w:cs="宋体" w:hint="eastAsia"/>
          <w:color w:val="FF0000"/>
          <w:szCs w:val="21"/>
        </w:rPr>
        <w:t>C、内燃机工作过程中燃烧的汽油、天然气都属于不可再生能源。故C正确；</w:t>
      </w:r>
    </w:p>
    <w:p w:rsidR="00F3631F" w:rsidRDefault="00F3631F" w:rsidP="00F3631F">
      <w:pPr>
        <w:spacing w:line="360" w:lineRule="auto"/>
        <w:ind w:firstLineChars="200" w:firstLine="420"/>
        <w:rPr>
          <w:rFonts w:ascii="宋体" w:hAnsi="宋体" w:cs="宋体"/>
          <w:color w:val="FF0000"/>
          <w:szCs w:val="21"/>
        </w:rPr>
      </w:pPr>
      <w:r>
        <w:rPr>
          <w:rFonts w:ascii="宋体" w:hAnsi="宋体" w:cs="宋体" w:hint="eastAsia"/>
          <w:color w:val="FF0000"/>
          <w:szCs w:val="21"/>
        </w:rPr>
        <w:t>D、冰棒吸收热量，内能一定会增大，但熔化过程中温度不变。故D错误。</w:t>
      </w:r>
    </w:p>
    <w:p w:rsidR="00F3631F" w:rsidRDefault="00F3631F" w:rsidP="00F3631F">
      <w:pPr>
        <w:spacing w:line="360" w:lineRule="auto"/>
        <w:ind w:firstLineChars="200" w:firstLine="420"/>
        <w:rPr>
          <w:rFonts w:ascii="宋体" w:hAnsi="宋体" w:cs="宋体"/>
          <w:color w:val="FF0000"/>
          <w:szCs w:val="21"/>
        </w:rPr>
      </w:pPr>
      <w:r>
        <w:rPr>
          <w:rFonts w:ascii="宋体" w:hAnsi="宋体" w:cs="宋体" w:hint="eastAsia"/>
          <w:color w:val="FF0000"/>
          <w:szCs w:val="21"/>
        </w:rPr>
        <w:t>故选：D。</w:t>
      </w:r>
    </w:p>
    <w:p w:rsidR="00F3631F" w:rsidRDefault="00F3631F" w:rsidP="00F3631F">
      <w:pPr>
        <w:spacing w:line="360" w:lineRule="auto"/>
        <w:ind w:firstLineChars="200" w:firstLine="420"/>
        <w:jc w:val="left"/>
        <w:textAlignment w:val="center"/>
        <w:rPr>
          <w:rFonts w:ascii="宋体" w:hAnsi="宋体" w:cs="宋体"/>
          <w:szCs w:val="21"/>
        </w:rPr>
      </w:pPr>
      <w:r>
        <w:rPr>
          <w:rFonts w:ascii="宋体" w:hAnsi="宋体" w:cs="宋体" w:hint="eastAsia"/>
          <w:szCs w:val="21"/>
        </w:rPr>
        <w:t>5.</w:t>
      </w:r>
      <w:r>
        <w:rPr>
          <w:rFonts w:ascii="宋体" w:hAnsi="宋体" w:cs="宋体" w:hint="eastAsia"/>
          <w:b/>
          <w:bCs/>
          <w:szCs w:val="21"/>
        </w:rPr>
        <w:t>（2019·深圳市）</w:t>
      </w:r>
      <w:r>
        <w:rPr>
          <w:rFonts w:ascii="宋体" w:hAnsi="宋体" w:cs="宋体" w:hint="eastAsia"/>
          <w:szCs w:val="21"/>
        </w:rPr>
        <w:t>下列说法正确的是（    ）。</w:t>
      </w:r>
    </w:p>
    <w:p w:rsidR="00F3631F" w:rsidRDefault="00F3631F" w:rsidP="00F363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A. 燃料燃烧越充分，它的热值就越大；</w:t>
      </w:r>
    </w:p>
    <w:p w:rsidR="00F3631F" w:rsidRDefault="00F3631F" w:rsidP="00F363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B. 内燃机用水做冷却液，是因为水的比热容较大；</w:t>
      </w:r>
    </w:p>
    <w:p w:rsidR="00F3631F" w:rsidRDefault="00F3631F" w:rsidP="00F363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C. 敲击大小不同的编钟，发出声音的音色不同；</w:t>
      </w:r>
    </w:p>
    <w:p w:rsidR="00F3631F" w:rsidRDefault="00F3631F" w:rsidP="00F363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D. 在闹市区安装噪声监测装置，可以减弱噪声</w:t>
      </w:r>
    </w:p>
    <w:p w:rsidR="00F3631F" w:rsidRDefault="00F3631F" w:rsidP="00F363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【答案】B。</w:t>
      </w:r>
    </w:p>
    <w:p w:rsidR="00F3631F" w:rsidRDefault="00F3631F" w:rsidP="00F363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【解析】A．燃料的热值是某种燃料完全燃烧时放出的热量与其质量之比，与实际燃烧情况无关，故A错误；</w:t>
      </w:r>
    </w:p>
    <w:p w:rsidR="00F3631F" w:rsidRDefault="00F3631F" w:rsidP="00F363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B．水的比热容比较大，与质量相等其它物质相比，在升高相同温度时，水吸收的热量多，适合作为内燃机的冷却液，故B正确；</w:t>
      </w:r>
    </w:p>
    <w:p w:rsidR="00F3631F" w:rsidRDefault="00F3631F" w:rsidP="00F363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C．敲击大小不同的编钟，是音调不同，相同乐器发出的声音的音色相同，故C错误；</w:t>
      </w:r>
    </w:p>
    <w:p w:rsidR="00F3631F" w:rsidRDefault="00F3631F" w:rsidP="00F363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D．噪声监测装置只能监测噪声等级，不能减弱，故D错误。</w:t>
      </w:r>
    </w:p>
    <w:p w:rsidR="00F3631F" w:rsidRDefault="00F3631F" w:rsidP="00F3631F">
      <w:pPr>
        <w:spacing w:line="360" w:lineRule="auto"/>
        <w:ind w:firstLineChars="200" w:firstLine="422"/>
        <w:jc w:val="left"/>
        <w:textAlignment w:val="center"/>
        <w:rPr>
          <w:rFonts w:ascii="宋体" w:hAnsi="宋体" w:cs="宋体"/>
          <w:b/>
          <w:bCs/>
          <w:color w:val="000000"/>
          <w:szCs w:val="21"/>
        </w:rPr>
      </w:pPr>
      <w:r>
        <w:rPr>
          <w:rFonts w:ascii="宋体" w:hAnsi="宋体" w:cs="宋体" w:hint="eastAsia"/>
          <w:b/>
          <w:bCs/>
          <w:color w:val="000000"/>
          <w:szCs w:val="21"/>
        </w:rPr>
        <w:t>二、填空题</w:t>
      </w:r>
    </w:p>
    <w:p w:rsidR="00F3631F" w:rsidRDefault="00F3631F" w:rsidP="00F363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6.</w:t>
      </w:r>
      <w:r>
        <w:rPr>
          <w:rFonts w:ascii="宋体" w:hAnsi="宋体" w:cs="宋体" w:hint="eastAsia"/>
          <w:b/>
          <w:bCs/>
          <w:color w:val="000000"/>
          <w:szCs w:val="21"/>
        </w:rPr>
        <w:t>（2019·扬州）</w:t>
      </w:r>
      <w:r>
        <w:rPr>
          <w:rFonts w:ascii="宋体" w:hAnsi="宋体" w:cs="宋体" w:hint="eastAsia"/>
          <w:color w:val="000000"/>
          <w:szCs w:val="21"/>
        </w:rPr>
        <w:t xml:space="preserve">如图所示是汽油机的_________冲程．在压缩冲程中，是通过_________方式增加燃气的内能．汽油机的转速为 3000r/min，则 </w:t>
      </w:r>
      <w:proofErr w:type="spellStart"/>
      <w:r>
        <w:rPr>
          <w:rFonts w:ascii="宋体" w:hAnsi="宋体" w:cs="宋体" w:hint="eastAsia"/>
          <w:color w:val="000000"/>
          <w:szCs w:val="21"/>
        </w:rPr>
        <w:t>ls</w:t>
      </w:r>
      <w:proofErr w:type="spellEnd"/>
      <w:r>
        <w:rPr>
          <w:rFonts w:ascii="宋体" w:hAnsi="宋体" w:cs="宋体" w:hint="eastAsia"/>
          <w:color w:val="000000"/>
          <w:szCs w:val="21"/>
        </w:rPr>
        <w:t xml:space="preserve"> 内汽油机对外做功_________次。</w:t>
      </w:r>
    </w:p>
    <w:p w:rsidR="00F3631F" w:rsidRDefault="00F3631F" w:rsidP="00F3631F">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lastRenderedPageBreak/>
        <w:drawing>
          <wp:inline distT="0" distB="0" distL="114300" distR="114300" wp14:anchorId="385D163B" wp14:editId="662AA60E">
            <wp:extent cx="762000" cy="1104900"/>
            <wp:effectExtent l="0" t="0" r="0" b="0"/>
            <wp:docPr id="17"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438708" name="图片 29"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62000" cy="1104900"/>
                    </a:xfrm>
                    <a:prstGeom prst="rect">
                      <a:avLst/>
                    </a:prstGeom>
                    <a:noFill/>
                    <a:ln>
                      <a:noFill/>
                    </a:ln>
                  </pic:spPr>
                </pic:pic>
              </a:graphicData>
            </a:graphic>
          </wp:inline>
        </w:drawing>
      </w:r>
    </w:p>
    <w:p w:rsidR="00F3631F" w:rsidRDefault="00F3631F" w:rsidP="00F363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【答案】(1)做功；(2)做功；(3)25。</w:t>
      </w:r>
    </w:p>
    <w:p w:rsidR="00F3631F" w:rsidRDefault="00F3631F" w:rsidP="00F363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【解析】进气口、出气口关闭，活塞向下，为做功冲程；压缩冲程时通过做功的方式增加其他内能；3000r/min则每秒钟转50转，一个完整的过程包含四冲程两转一对外做功，则可知对外做功25次。</w:t>
      </w:r>
    </w:p>
    <w:p w:rsidR="00F3631F" w:rsidRDefault="00F3631F" w:rsidP="00F3631F">
      <w:pPr>
        <w:spacing w:line="360" w:lineRule="auto"/>
        <w:ind w:firstLineChars="200" w:firstLine="420"/>
        <w:rPr>
          <w:rFonts w:ascii="宋体" w:hAnsi="宋体" w:cs="宋体"/>
          <w:color w:val="000000" w:themeColor="text1"/>
          <w:szCs w:val="21"/>
        </w:rPr>
      </w:pPr>
      <w:r>
        <w:rPr>
          <w:rFonts w:ascii="宋体" w:hAnsi="宋体" w:cs="宋体" w:hint="eastAsia"/>
          <w:color w:val="000000" w:themeColor="text1"/>
          <w:szCs w:val="21"/>
        </w:rPr>
        <w:t>7．</w:t>
      </w:r>
      <w:r>
        <w:rPr>
          <w:rFonts w:ascii="宋体" w:hAnsi="宋体" w:cs="宋体" w:hint="eastAsia"/>
          <w:b/>
          <w:color w:val="000000" w:themeColor="text1"/>
          <w:szCs w:val="21"/>
        </w:rPr>
        <w:t>(2018·福建A)</w:t>
      </w:r>
      <w:r>
        <w:rPr>
          <w:rFonts w:ascii="宋体" w:hAnsi="宋体" w:cs="宋体" w:hint="eastAsia"/>
          <w:color w:val="000000" w:themeColor="text1"/>
          <w:szCs w:val="21"/>
        </w:rPr>
        <w:t>合理分类和利用垃圾可以变废为宝，在一定条件下，1吨垃圾能榨出170kg燃料油，若燃料油的热值为4.0×10</w:t>
      </w:r>
      <w:r>
        <w:rPr>
          <w:rFonts w:ascii="宋体" w:hAnsi="宋体" w:cs="宋体" w:hint="eastAsia"/>
          <w:color w:val="000000" w:themeColor="text1"/>
          <w:szCs w:val="21"/>
          <w:vertAlign w:val="superscript"/>
        </w:rPr>
        <w:t>7</w:t>
      </w:r>
      <w:r>
        <w:rPr>
          <w:rFonts w:ascii="宋体" w:hAnsi="宋体" w:cs="宋体" w:hint="eastAsia"/>
          <w:color w:val="000000" w:themeColor="text1"/>
          <w:szCs w:val="21"/>
        </w:rPr>
        <w:t>J/kg，则这些燃料油完全燃烧释放出的热量为________J，燃烧时燃料油的化学能转化为___________能。</w:t>
      </w:r>
    </w:p>
    <w:p w:rsidR="00F3631F" w:rsidRDefault="00F3631F" w:rsidP="00F3631F">
      <w:pPr>
        <w:pStyle w:val="Normal1"/>
        <w:spacing w:line="360" w:lineRule="auto"/>
        <w:ind w:firstLineChars="200" w:firstLine="420"/>
        <w:jc w:val="left"/>
        <w:textAlignment w:val="center"/>
        <w:rPr>
          <w:rFonts w:ascii="宋体" w:hAnsi="宋体"/>
          <w:color w:val="FF0000"/>
        </w:rPr>
      </w:pPr>
      <w:r>
        <w:rPr>
          <w:rFonts w:ascii="宋体" w:hAnsi="宋体" w:hint="eastAsia"/>
          <w:color w:val="FF0000"/>
        </w:rPr>
        <w:t>【答案】(1).6.8×10</w:t>
      </w:r>
      <w:r>
        <w:rPr>
          <w:rFonts w:ascii="宋体" w:hAnsi="宋体" w:hint="eastAsia"/>
          <w:color w:val="FF0000"/>
          <w:vertAlign w:val="superscript"/>
        </w:rPr>
        <w:t>9</w:t>
      </w:r>
      <w:r>
        <w:rPr>
          <w:rFonts w:ascii="宋体" w:hAnsi="宋体" w:hint="eastAsia"/>
          <w:color w:val="FF0000"/>
        </w:rPr>
        <w:t xml:space="preserve"> ；(2)内。</w:t>
      </w:r>
    </w:p>
    <w:p w:rsidR="00F3631F" w:rsidRDefault="00F3631F" w:rsidP="00F3631F">
      <w:pPr>
        <w:pStyle w:val="Normal1"/>
        <w:spacing w:line="360" w:lineRule="auto"/>
        <w:ind w:firstLineChars="200" w:firstLine="420"/>
        <w:jc w:val="left"/>
        <w:textAlignment w:val="center"/>
        <w:rPr>
          <w:rFonts w:ascii="宋体" w:hAnsi="宋体"/>
          <w:color w:val="FF0000"/>
        </w:rPr>
      </w:pPr>
      <w:r>
        <w:rPr>
          <w:rFonts w:ascii="宋体" w:hAnsi="宋体" w:hint="eastAsia"/>
          <w:color w:val="FF0000"/>
        </w:rPr>
        <w:t>【解析】燃料油完全燃烧释放出的热量：</w:t>
      </w:r>
      <w:r>
        <w:rPr>
          <w:rFonts w:ascii="宋体" w:hAnsi="宋体" w:hint="eastAsia"/>
          <w:noProof/>
        </w:rPr>
        <w:drawing>
          <wp:inline distT="0" distB="0" distL="114300" distR="114300" wp14:anchorId="0D315203" wp14:editId="3823F849">
            <wp:extent cx="2405380" cy="213360"/>
            <wp:effectExtent l="0" t="0" r="13970" b="15240"/>
            <wp:docPr id="21"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117285" name="图片 47"/>
                    <pic:cNvPicPr>
                      <a:picLocks noChangeAspect="1"/>
                    </pic:cNvPicPr>
                  </pic:nvPicPr>
                  <pic:blipFill>
                    <a:blip r:embed="rId13"/>
                    <a:stretch>
                      <a:fillRect/>
                    </a:stretch>
                  </pic:blipFill>
                  <pic:spPr>
                    <a:xfrm>
                      <a:off x="0" y="0"/>
                      <a:ext cx="2405380" cy="213360"/>
                    </a:xfrm>
                    <a:prstGeom prst="rect">
                      <a:avLst/>
                    </a:prstGeom>
                    <a:noFill/>
                    <a:ln>
                      <a:noFill/>
                    </a:ln>
                  </pic:spPr>
                </pic:pic>
              </a:graphicData>
            </a:graphic>
          </wp:inline>
        </w:drawing>
      </w:r>
      <w:r>
        <w:rPr>
          <w:rFonts w:ascii="宋体" w:hAnsi="宋体" w:hint="eastAsia"/>
          <w:color w:val="FF0000"/>
        </w:rPr>
        <w:t>，</w:t>
      </w:r>
    </w:p>
    <w:p w:rsidR="00F3631F" w:rsidRDefault="00F3631F" w:rsidP="00F3631F">
      <w:pPr>
        <w:pStyle w:val="Normal1"/>
        <w:spacing w:line="360" w:lineRule="auto"/>
        <w:ind w:firstLineChars="200" w:firstLine="420"/>
        <w:jc w:val="left"/>
        <w:textAlignment w:val="center"/>
        <w:rPr>
          <w:rFonts w:ascii="宋体" w:hAnsi="宋体"/>
          <w:color w:val="000000"/>
        </w:rPr>
      </w:pPr>
      <w:r>
        <w:rPr>
          <w:rFonts w:ascii="宋体" w:hAnsi="宋体" w:hint="eastAsia"/>
          <w:color w:val="FF0000"/>
        </w:rPr>
        <w:t>燃烧时燃料油的化学能转化为内能。</w:t>
      </w:r>
    </w:p>
    <w:p w:rsidR="00F3631F" w:rsidRDefault="00F3631F" w:rsidP="00F3631F">
      <w:pPr>
        <w:spacing w:line="360" w:lineRule="auto"/>
        <w:ind w:firstLineChars="200" w:firstLine="420"/>
        <w:textAlignment w:val="center"/>
        <w:rPr>
          <w:rFonts w:ascii="宋体" w:hAnsi="宋体" w:cs="宋体"/>
          <w:color w:val="000000" w:themeColor="text1"/>
          <w:szCs w:val="21"/>
        </w:rPr>
      </w:pPr>
      <w:r>
        <w:rPr>
          <w:rFonts w:ascii="宋体" w:hAnsi="宋体" w:cs="宋体" w:hint="eastAsia"/>
          <w:color w:val="000000" w:themeColor="text1"/>
          <w:szCs w:val="21"/>
        </w:rPr>
        <w:t>8.</w:t>
      </w:r>
      <w:r>
        <w:rPr>
          <w:rFonts w:ascii="宋体" w:hAnsi="宋体" w:cs="宋体" w:hint="eastAsia"/>
          <w:b/>
          <w:color w:val="000000" w:themeColor="text1"/>
          <w:szCs w:val="21"/>
        </w:rPr>
        <w:t>（2020·安徽）</w:t>
      </w:r>
      <w:r>
        <w:rPr>
          <w:rFonts w:ascii="宋体" w:hAnsi="宋体" w:cs="宋体" w:hint="eastAsia"/>
          <w:color w:val="000000" w:themeColor="text1"/>
          <w:szCs w:val="21"/>
        </w:rPr>
        <w:t>某同学家使用燃气热水器，平均每天需将100kg的水从18℃加热到58℃。若天然气完全燃饶放出热量的70%被水吸收，则热水器平均每天消耗天然气________m³。[</w:t>
      </w:r>
      <w:r>
        <w:rPr>
          <w:rFonts w:ascii="宋体" w:hAnsi="宋体" w:cs="宋体" w:hint="eastAsia"/>
          <w:i/>
          <w:color w:val="000000" w:themeColor="text1"/>
          <w:szCs w:val="21"/>
        </w:rPr>
        <w:t>c</w:t>
      </w:r>
      <w:r>
        <w:rPr>
          <w:rFonts w:ascii="宋体" w:hAnsi="宋体" w:cs="宋体" w:hint="eastAsia"/>
          <w:color w:val="000000" w:themeColor="text1"/>
          <w:szCs w:val="21"/>
          <w:vertAlign w:val="subscript"/>
        </w:rPr>
        <w:t>水</w:t>
      </w:r>
      <w:r>
        <w:rPr>
          <w:rFonts w:ascii="宋体" w:hAnsi="宋体" w:cs="宋体" w:hint="eastAsia"/>
          <w:color w:val="000000" w:themeColor="text1"/>
          <w:szCs w:val="21"/>
        </w:rPr>
        <w:t>=4.2×10</w:t>
      </w:r>
      <w:r>
        <w:rPr>
          <w:rFonts w:ascii="宋体" w:hAnsi="宋体" w:cs="宋体" w:hint="eastAsia"/>
          <w:color w:val="000000" w:themeColor="text1"/>
          <w:szCs w:val="21"/>
          <w:vertAlign w:val="superscript"/>
        </w:rPr>
        <w:t>3</w:t>
      </w:r>
      <w:r>
        <w:rPr>
          <w:rFonts w:ascii="宋体" w:hAnsi="宋体" w:cs="宋体" w:hint="eastAsia"/>
          <w:color w:val="000000" w:themeColor="text1"/>
          <w:szCs w:val="21"/>
        </w:rPr>
        <w:t>J/(kg⋅℃)，</w:t>
      </w:r>
      <w:r>
        <w:rPr>
          <w:rFonts w:ascii="宋体" w:hAnsi="宋体" w:cs="宋体" w:hint="eastAsia"/>
          <w:i/>
          <w:color w:val="000000" w:themeColor="text1"/>
          <w:szCs w:val="21"/>
        </w:rPr>
        <w:t>q</w:t>
      </w:r>
      <w:r>
        <w:rPr>
          <w:rFonts w:ascii="宋体" w:hAnsi="宋体" w:cs="宋体" w:hint="eastAsia"/>
          <w:color w:val="000000" w:themeColor="text1"/>
          <w:szCs w:val="21"/>
          <w:vertAlign w:val="subscript"/>
        </w:rPr>
        <w:t>天然气</w:t>
      </w:r>
      <w:r>
        <w:rPr>
          <w:rFonts w:ascii="宋体" w:hAnsi="宋体" w:cs="宋体" w:hint="eastAsia"/>
          <w:color w:val="000000" w:themeColor="text1"/>
          <w:szCs w:val="21"/>
        </w:rPr>
        <w:t>=4.0×10</w:t>
      </w:r>
      <w:r>
        <w:rPr>
          <w:rFonts w:ascii="宋体" w:hAnsi="宋体" w:cs="宋体" w:hint="eastAsia"/>
          <w:color w:val="000000" w:themeColor="text1"/>
          <w:szCs w:val="21"/>
          <w:vertAlign w:val="superscript"/>
        </w:rPr>
        <w:t>7</w:t>
      </w:r>
      <w:r>
        <w:rPr>
          <w:rFonts w:ascii="宋体" w:hAnsi="宋体" w:cs="宋体" w:hint="eastAsia"/>
          <w:color w:val="000000" w:themeColor="text1"/>
          <w:szCs w:val="21"/>
        </w:rPr>
        <w:t>J/m³]</w:t>
      </w:r>
    </w:p>
    <w:p w:rsidR="00F3631F" w:rsidRDefault="00F3631F" w:rsidP="00F363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【答案】0.6。</w:t>
      </w:r>
    </w:p>
    <w:p w:rsidR="00F3631F" w:rsidRDefault="00F3631F" w:rsidP="00F363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【解析】用燃气热水器给水加热，水吸收的热量：</w:t>
      </w:r>
    </w:p>
    <w:p w:rsidR="00F3631F" w:rsidRDefault="00F3631F" w:rsidP="00F3631F">
      <w:pPr>
        <w:spacing w:line="360" w:lineRule="auto"/>
        <w:ind w:firstLineChars="200" w:firstLine="420"/>
        <w:jc w:val="center"/>
        <w:textAlignment w:val="center"/>
        <w:rPr>
          <w:rFonts w:ascii="宋体" w:hAnsi="宋体" w:cs="宋体"/>
          <w:color w:val="FF0000"/>
          <w:szCs w:val="21"/>
        </w:rPr>
      </w:pPr>
      <w:r>
        <w:rPr>
          <w:rFonts w:ascii="宋体" w:hAnsi="宋体" w:cs="宋体" w:hint="eastAsia"/>
          <w:i/>
          <w:color w:val="FF0000"/>
          <w:szCs w:val="21"/>
        </w:rPr>
        <w:t>Q</w:t>
      </w:r>
      <w:r>
        <w:rPr>
          <w:rFonts w:ascii="宋体" w:hAnsi="宋体" w:cs="宋体" w:hint="eastAsia"/>
          <w:color w:val="FF0000"/>
          <w:szCs w:val="21"/>
          <w:vertAlign w:val="subscript"/>
        </w:rPr>
        <w:t>吸</w:t>
      </w:r>
      <w:r>
        <w:rPr>
          <w:rFonts w:ascii="宋体" w:hAnsi="宋体" w:cs="宋体" w:hint="eastAsia"/>
          <w:color w:val="FF0000"/>
          <w:szCs w:val="21"/>
        </w:rPr>
        <w:t>=</w:t>
      </w:r>
      <w:r>
        <w:rPr>
          <w:rFonts w:ascii="宋体" w:hAnsi="宋体" w:cs="宋体" w:hint="eastAsia"/>
          <w:i/>
          <w:color w:val="FF0000"/>
          <w:szCs w:val="21"/>
        </w:rPr>
        <w:t>c</w:t>
      </w:r>
      <w:r>
        <w:rPr>
          <w:rFonts w:ascii="宋体" w:hAnsi="宋体" w:cs="宋体" w:hint="eastAsia"/>
          <w:color w:val="FF0000"/>
          <w:szCs w:val="21"/>
          <w:vertAlign w:val="subscript"/>
        </w:rPr>
        <w:t>水</w:t>
      </w:r>
      <w:r>
        <w:rPr>
          <w:rFonts w:ascii="宋体" w:hAnsi="宋体" w:cs="宋体" w:hint="eastAsia"/>
          <w:i/>
          <w:color w:val="FF0000"/>
          <w:szCs w:val="21"/>
        </w:rPr>
        <w:t>m</w:t>
      </w:r>
      <w:r>
        <w:rPr>
          <w:rFonts w:ascii="宋体" w:hAnsi="宋体" w:cs="宋体" w:hint="eastAsia"/>
          <w:color w:val="FF0000"/>
          <w:szCs w:val="21"/>
        </w:rPr>
        <w:t>(</w:t>
      </w:r>
      <w:r>
        <w:rPr>
          <w:rFonts w:ascii="宋体" w:hAnsi="宋体" w:cs="宋体" w:hint="eastAsia"/>
          <w:i/>
          <w:color w:val="FF0000"/>
          <w:szCs w:val="21"/>
        </w:rPr>
        <w:t>t</w:t>
      </w:r>
      <w:r>
        <w:rPr>
          <w:rFonts w:ascii="宋体" w:hAnsi="宋体" w:cs="宋体" w:hint="eastAsia"/>
          <w:color w:val="FF0000"/>
          <w:szCs w:val="21"/>
        </w:rPr>
        <w:t>-</w:t>
      </w:r>
      <w:r>
        <w:rPr>
          <w:rFonts w:ascii="宋体" w:hAnsi="宋体" w:cs="宋体" w:hint="eastAsia"/>
          <w:i/>
          <w:color w:val="FF0000"/>
          <w:szCs w:val="21"/>
        </w:rPr>
        <w:t>t</w:t>
      </w:r>
      <w:r>
        <w:rPr>
          <w:rFonts w:ascii="宋体" w:hAnsi="宋体" w:cs="宋体" w:hint="eastAsia"/>
          <w:color w:val="FF0000"/>
          <w:szCs w:val="21"/>
          <w:vertAlign w:val="subscript"/>
        </w:rPr>
        <w:t>0</w:t>
      </w:r>
      <w:r>
        <w:rPr>
          <w:rFonts w:ascii="宋体" w:hAnsi="宋体" w:cs="宋体" w:hint="eastAsia"/>
          <w:color w:val="FF0000"/>
          <w:szCs w:val="21"/>
        </w:rPr>
        <w:t>)=4.2×10</w:t>
      </w:r>
      <w:r>
        <w:rPr>
          <w:rFonts w:ascii="宋体" w:hAnsi="宋体" w:cs="宋体" w:hint="eastAsia"/>
          <w:color w:val="FF0000"/>
          <w:szCs w:val="21"/>
          <w:vertAlign w:val="superscript"/>
        </w:rPr>
        <w:t>3</w:t>
      </w:r>
      <w:r>
        <w:rPr>
          <w:rFonts w:ascii="宋体" w:hAnsi="宋体" w:cs="宋体" w:hint="eastAsia"/>
          <w:color w:val="FF0000"/>
          <w:szCs w:val="21"/>
        </w:rPr>
        <w:t>J/(kg⋅℃)×100kg×(58℃-18℃)=1.68×10</w:t>
      </w:r>
      <w:r>
        <w:rPr>
          <w:rFonts w:ascii="宋体" w:hAnsi="宋体" w:cs="宋体" w:hint="eastAsia"/>
          <w:color w:val="FF0000"/>
          <w:szCs w:val="21"/>
          <w:vertAlign w:val="superscript"/>
        </w:rPr>
        <w:t>7</w:t>
      </w:r>
      <w:r>
        <w:rPr>
          <w:rFonts w:ascii="宋体" w:hAnsi="宋体" w:cs="宋体" w:hint="eastAsia"/>
          <w:color w:val="FF0000"/>
          <w:szCs w:val="21"/>
        </w:rPr>
        <w:t>J</w:t>
      </w:r>
    </w:p>
    <w:p w:rsidR="00F3631F" w:rsidRDefault="00F3631F" w:rsidP="00F363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燃烧天燃气放出的热量：</w:t>
      </w:r>
      <w:r>
        <w:rPr>
          <w:rFonts w:ascii="宋体" w:hAnsi="宋体" w:cs="宋体" w:hint="eastAsia"/>
          <w:color w:val="FF0000"/>
          <w:szCs w:val="21"/>
        </w:rPr>
        <w:object w:dxaOrig="3420" w:dyaOrig="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171pt;height:35.25pt" o:ole="">
            <v:imagedata r:id="rId14" o:title="eqId89479288ffc040ce939ae96df78a3292"/>
          </v:shape>
          <o:OLEObject Type="Embed" ProgID="Equation.DSMT4" ShapeID="_x0000_i1025" DrawAspect="Content" ObjectID="_1660370207" r:id="rId15"/>
        </w:object>
      </w:r>
    </w:p>
    <w:p w:rsidR="00F3631F" w:rsidRDefault="00F3631F" w:rsidP="00F363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则每天消耗的天然气的质量：</w:t>
      </w:r>
      <w:r>
        <w:rPr>
          <w:rFonts w:ascii="宋体" w:hAnsi="宋体" w:cs="宋体" w:hint="eastAsia"/>
          <w:color w:val="FF0000"/>
          <w:szCs w:val="21"/>
        </w:rPr>
        <w:object w:dxaOrig="3840" w:dyaOrig="740">
          <v:shape id="_x0000_i1026" type="#_x0000_t75" alt="学科网(www.zxxk.com)--教育资源门户，提供试题试卷、教案、课件、教学论文、素材等各类教学资源库下载，还有大量丰富的教学资讯！" style="width:192pt;height:36.75pt" o:ole="">
            <v:imagedata r:id="rId16" o:title="eqId4a012f9e5df443b6aa64b2b1821493f2"/>
          </v:shape>
          <o:OLEObject Type="Embed" ProgID="Equation.DSMT4" ShapeID="_x0000_i1026" DrawAspect="Content" ObjectID="_1660370208" r:id="rId17"/>
        </w:object>
      </w:r>
      <w:r>
        <w:rPr>
          <w:rFonts w:ascii="宋体" w:hAnsi="宋体" w:cs="宋体" w:hint="eastAsia"/>
          <w:color w:val="FF0000"/>
          <w:szCs w:val="21"/>
        </w:rPr>
        <w:t>。</w:t>
      </w:r>
    </w:p>
    <w:p w:rsidR="00F3631F" w:rsidRDefault="00F3631F" w:rsidP="00F3631F">
      <w:pPr>
        <w:spacing w:line="360" w:lineRule="auto"/>
        <w:ind w:firstLineChars="200" w:firstLine="420"/>
        <w:textAlignment w:val="center"/>
        <w:rPr>
          <w:rFonts w:ascii="宋体" w:hAnsi="宋体" w:cs="宋体"/>
          <w:color w:val="000000"/>
          <w:szCs w:val="21"/>
        </w:rPr>
      </w:pPr>
      <w:r>
        <w:rPr>
          <w:rFonts w:ascii="宋体" w:hAnsi="宋体" w:cs="宋体" w:hint="eastAsia"/>
          <w:szCs w:val="21"/>
        </w:rPr>
        <w:lastRenderedPageBreak/>
        <w:t>9.</w:t>
      </w:r>
      <w:r>
        <w:rPr>
          <w:rFonts w:ascii="宋体" w:hAnsi="宋体" w:cs="宋体" w:hint="eastAsia"/>
          <w:b/>
          <w:bCs/>
          <w:szCs w:val="21"/>
        </w:rPr>
        <w:t>（2020·江苏省泰州市）</w:t>
      </w:r>
      <w:r>
        <w:rPr>
          <w:rFonts w:ascii="宋体" w:hAnsi="宋体" w:cs="宋体" w:hint="eastAsia"/>
          <w:szCs w:val="21"/>
        </w:rPr>
        <w:t>如图甲所示的某品牌插秧机使用北斗导航，农民只需在作业前进行相关设</w:t>
      </w:r>
      <w:r>
        <w:rPr>
          <w:rFonts w:ascii="宋体" w:hAnsi="宋体" w:cs="宋体" w:hint="eastAsia"/>
          <w:color w:val="000000"/>
          <w:szCs w:val="21"/>
        </w:rPr>
        <w:t>定，即可实现24小时无人值守自动作业。</w:t>
      </w:r>
    </w:p>
    <w:p w:rsidR="00F3631F" w:rsidRDefault="00F3631F" w:rsidP="00F3631F">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56F8CF07" wp14:editId="222B1676">
            <wp:extent cx="972185" cy="742315"/>
            <wp:effectExtent l="0" t="0" r="18415" b="635"/>
            <wp:docPr id="18"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857536" name="图片 32" descr="学科网(www.zxxk.com)--教育资源门户，提供试题试卷、教案、课件、教学论文、素材等各类教学资源库下载，还有大量丰富的教学资讯！"/>
                    <pic:cNvPicPr>
                      <a:picLocks noChangeAspect="1"/>
                    </pic:cNvPicPr>
                  </pic:nvPicPr>
                  <pic:blipFill>
                    <a:blip r:embed="rId18"/>
                    <a:stretch>
                      <a:fillRect/>
                    </a:stretch>
                  </pic:blipFill>
                  <pic:spPr>
                    <a:xfrm>
                      <a:off x="0" y="0"/>
                      <a:ext cx="972185" cy="742315"/>
                    </a:xfrm>
                    <a:prstGeom prst="rect">
                      <a:avLst/>
                    </a:prstGeom>
                    <a:noFill/>
                    <a:ln>
                      <a:noFill/>
                    </a:ln>
                  </pic:spPr>
                </pic:pic>
              </a:graphicData>
            </a:graphic>
          </wp:inline>
        </w:drawing>
      </w:r>
    </w:p>
    <w:p w:rsidR="00F3631F" w:rsidRDefault="00F3631F" w:rsidP="00F3631F">
      <w:pPr>
        <w:spacing w:line="360" w:lineRule="auto"/>
        <w:ind w:firstLineChars="200" w:firstLine="420"/>
        <w:textAlignment w:val="center"/>
        <w:rPr>
          <w:rFonts w:ascii="宋体" w:hAnsi="宋体" w:cs="宋体"/>
          <w:color w:val="000000"/>
          <w:szCs w:val="21"/>
        </w:rPr>
      </w:pPr>
      <w:r>
        <w:rPr>
          <w:rFonts w:ascii="宋体" w:hAnsi="宋体" w:cs="宋体" w:hint="eastAsia"/>
          <w:color w:val="000000"/>
          <w:szCs w:val="21"/>
        </w:rPr>
        <w:t>(1)北斗导航卫星是通过__________向插秧机发送位置信息的；</w:t>
      </w:r>
    </w:p>
    <w:p w:rsidR="00F3631F" w:rsidRDefault="00F3631F" w:rsidP="00F3631F">
      <w:pPr>
        <w:spacing w:line="360" w:lineRule="auto"/>
        <w:ind w:firstLineChars="200" w:firstLine="420"/>
        <w:textAlignment w:val="center"/>
        <w:rPr>
          <w:rFonts w:ascii="宋体" w:hAnsi="宋体" w:cs="宋体"/>
          <w:color w:val="000000"/>
          <w:szCs w:val="21"/>
        </w:rPr>
      </w:pPr>
      <w:r>
        <w:rPr>
          <w:rFonts w:ascii="宋体" w:hAnsi="宋体" w:cs="宋体" w:hint="eastAsia"/>
          <w:color w:val="000000"/>
          <w:szCs w:val="21"/>
        </w:rPr>
        <w:t>(2)该插秧机使用四冲程汽油机，图乙中汽油机处于__________冲程。如果该汽油机飞轮的转速是60r/s，则汽油机每秒钟对外做功__________次；</w:t>
      </w:r>
    </w:p>
    <w:p w:rsidR="00F3631F" w:rsidRDefault="00F3631F" w:rsidP="00F3631F">
      <w:pPr>
        <w:spacing w:line="360" w:lineRule="auto"/>
        <w:ind w:firstLineChars="200" w:firstLine="420"/>
        <w:textAlignment w:val="center"/>
        <w:rPr>
          <w:rFonts w:ascii="宋体" w:hAnsi="宋体" w:cs="宋体"/>
          <w:color w:val="000000"/>
          <w:szCs w:val="21"/>
        </w:rPr>
      </w:pPr>
      <w:r>
        <w:rPr>
          <w:rFonts w:ascii="宋体" w:hAnsi="宋体" w:cs="宋体" w:hint="eastAsia"/>
          <w:color w:val="000000"/>
          <w:szCs w:val="21"/>
        </w:rPr>
        <w:t>(3)汽油属于__________（选填“清洁”或“非清洁”）能源，某段时间插秧机消耗汽油0.21kg，汽油完全燃烧放出的热量是__________J；若这些热量完全被40kg初温15°C的水吸收，则水温升高__________°C。[</w:t>
      </w:r>
      <w:r>
        <w:rPr>
          <w:rFonts w:ascii="宋体" w:hAnsi="宋体" w:cs="宋体" w:hint="eastAsia"/>
          <w:i/>
          <w:color w:val="000000"/>
          <w:szCs w:val="21"/>
        </w:rPr>
        <w:t>q</w:t>
      </w:r>
      <w:r>
        <w:rPr>
          <w:rFonts w:ascii="宋体" w:hAnsi="宋体" w:cs="宋体" w:hint="eastAsia"/>
          <w:color w:val="000000"/>
          <w:szCs w:val="21"/>
          <w:vertAlign w:val="subscript"/>
        </w:rPr>
        <w:t>汽油</w:t>
      </w:r>
      <w:r>
        <w:rPr>
          <w:rFonts w:ascii="宋体" w:hAnsi="宋体" w:cs="宋体" w:hint="eastAsia"/>
          <w:color w:val="000000"/>
          <w:szCs w:val="21"/>
        </w:rPr>
        <w:t>=4.6×10</w:t>
      </w:r>
      <w:r>
        <w:rPr>
          <w:rFonts w:ascii="宋体" w:hAnsi="宋体" w:cs="宋体" w:hint="eastAsia"/>
          <w:color w:val="000000"/>
          <w:szCs w:val="21"/>
          <w:vertAlign w:val="superscript"/>
        </w:rPr>
        <w:t>7</w:t>
      </w:r>
      <w:r>
        <w:rPr>
          <w:rFonts w:ascii="宋体" w:hAnsi="宋体" w:cs="宋体" w:hint="eastAsia"/>
          <w:color w:val="000000"/>
          <w:szCs w:val="21"/>
        </w:rPr>
        <w:t>J/kg，</w:t>
      </w:r>
      <w:r>
        <w:rPr>
          <w:rFonts w:ascii="宋体" w:hAnsi="宋体" w:cs="宋体" w:hint="eastAsia"/>
          <w:i/>
          <w:color w:val="000000"/>
          <w:szCs w:val="21"/>
        </w:rPr>
        <w:t>c</w:t>
      </w:r>
      <w:r>
        <w:rPr>
          <w:rFonts w:ascii="宋体" w:hAnsi="宋体" w:cs="宋体" w:hint="eastAsia"/>
          <w:color w:val="000000"/>
          <w:szCs w:val="21"/>
          <w:vertAlign w:val="subscript"/>
        </w:rPr>
        <w:t>水</w:t>
      </w:r>
      <w:r>
        <w:rPr>
          <w:rFonts w:ascii="宋体" w:hAnsi="宋体" w:cs="宋体" w:hint="eastAsia"/>
          <w:color w:val="000000"/>
          <w:szCs w:val="21"/>
        </w:rPr>
        <w:t>=4.2×10</w:t>
      </w:r>
      <w:r>
        <w:rPr>
          <w:rFonts w:ascii="宋体" w:hAnsi="宋体" w:cs="宋体" w:hint="eastAsia"/>
          <w:color w:val="000000"/>
          <w:szCs w:val="21"/>
          <w:vertAlign w:val="superscript"/>
        </w:rPr>
        <w:t>3</w:t>
      </w:r>
      <w:r>
        <w:rPr>
          <w:rFonts w:ascii="宋体" w:hAnsi="宋体" w:cs="宋体" w:hint="eastAsia"/>
          <w:color w:val="000000"/>
          <w:szCs w:val="21"/>
        </w:rPr>
        <w:t>J/（kg·°C）]</w:t>
      </w:r>
    </w:p>
    <w:p w:rsidR="00F3631F" w:rsidRDefault="00F3631F" w:rsidP="00F363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【答案】(1)电磁波；(2)压缩；(3)30；(4)非清洁；(5)</w:t>
      </w:r>
      <w:r>
        <w:rPr>
          <w:rFonts w:ascii="宋体" w:hAnsi="宋体" w:cs="宋体" w:hint="eastAsia"/>
          <w:color w:val="FF0000"/>
          <w:szCs w:val="21"/>
        </w:rPr>
        <w:object w:dxaOrig="1100" w:dyaOrig="320">
          <v:shape id="_x0000_i1027" type="#_x0000_t75" alt="学科网(www.zxxk.com)--教育资源门户，提供试题试卷、教案、课件、教学论文、素材等各类教学资源库下载，还有大量丰富的教学资讯！" style="width:54.75pt;height:15.75pt" o:ole="">
            <v:imagedata r:id="rId19" o:title="eqId4b1ac998b14b4e04945528dcf1295bde"/>
          </v:shape>
          <o:OLEObject Type="Embed" ProgID="Equation.DSMT4" ShapeID="_x0000_i1027" DrawAspect="Content" ObjectID="_1660370209" r:id="rId20"/>
        </w:object>
      </w:r>
      <w:r>
        <w:rPr>
          <w:rFonts w:ascii="宋体" w:hAnsi="宋体" w:cs="宋体" w:hint="eastAsia"/>
          <w:color w:val="FF0000"/>
          <w:szCs w:val="21"/>
        </w:rPr>
        <w:t>；(6)57.5。</w:t>
      </w:r>
    </w:p>
    <w:p w:rsidR="00F3631F" w:rsidRDefault="00F3631F" w:rsidP="00F363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【解析】(1)电磁波可以在真空中传播，可以传递信息，北斗卫星导航系统在实现定位、导航和授时服务时，主要是利用电磁波传递信息的。</w:t>
      </w:r>
    </w:p>
    <w:p w:rsidR="00F3631F" w:rsidRDefault="00F3631F" w:rsidP="00F363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(2)从图中可以看出，两气门关闭和活塞向上移动的特点，可以判断这个冲程是压缩冲程，将机械能转化为了内能。</w:t>
      </w:r>
    </w:p>
    <w:p w:rsidR="00F3631F" w:rsidRDefault="00F3631F" w:rsidP="00F363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飞轮的转速是60r/s，飞轮转动一圈完成两个冲程，所以1s可以完成的冲程数量是：</w:t>
      </w:r>
    </w:p>
    <w:p w:rsidR="00F3631F" w:rsidRDefault="00F3631F" w:rsidP="00F3631F">
      <w:pPr>
        <w:spacing w:line="360" w:lineRule="auto"/>
        <w:ind w:firstLineChars="200" w:firstLine="420"/>
        <w:jc w:val="center"/>
        <w:textAlignment w:val="center"/>
        <w:rPr>
          <w:rFonts w:ascii="宋体" w:hAnsi="宋体" w:cs="宋体"/>
          <w:color w:val="FF0000"/>
          <w:szCs w:val="21"/>
        </w:rPr>
      </w:pPr>
      <w:r>
        <w:rPr>
          <w:rFonts w:ascii="宋体" w:hAnsi="宋体" w:cs="宋体" w:hint="eastAsia"/>
          <w:color w:val="FF0000"/>
          <w:szCs w:val="21"/>
        </w:rPr>
        <w:object w:dxaOrig="1680" w:dyaOrig="320">
          <v:shape id="_x0000_i1028" type="#_x0000_t75" alt="学科网(www.zxxk.com)--教育资源门户，提供试题试卷、教案、课件、教学论文、素材等各类教学资源库下载，还有大量丰富的教学资讯！" style="width:84pt;height:15.75pt" o:ole="">
            <v:imagedata r:id="rId21" o:title="eqId7c6784f615ee4077aa8c8c64bd57eab4"/>
          </v:shape>
          <o:OLEObject Type="Embed" ProgID="Equation.DSMT4" ShapeID="_x0000_i1028" DrawAspect="Content" ObjectID="_1660370210" r:id="rId22"/>
        </w:object>
      </w:r>
    </w:p>
    <w:p w:rsidR="00F3631F" w:rsidRDefault="00F3631F" w:rsidP="00F363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完成四个冲程，对外做功一次，所以汽油机每秒钟对外做次数是：</w:t>
      </w:r>
      <w:r>
        <w:rPr>
          <w:rFonts w:ascii="宋体" w:hAnsi="宋体" w:cs="宋体" w:hint="eastAsia"/>
          <w:color w:val="FF0000"/>
          <w:szCs w:val="21"/>
        </w:rPr>
        <w:object w:dxaOrig="1220" w:dyaOrig="620">
          <v:shape id="_x0000_i1029" type="#_x0000_t75" alt="学科网(www.zxxk.com)--教育资源门户，提供试题试卷、教案、课件、教学论文、素材等各类教学资源库下载，还有大量丰富的教学资讯！" style="width:60.75pt;height:30.75pt" o:ole="">
            <v:imagedata r:id="rId23" o:title="eqIdf4a4f6e434d342d880d1ee186b5c538b"/>
          </v:shape>
          <o:OLEObject Type="Embed" ProgID="Equation.DSMT4" ShapeID="_x0000_i1029" DrawAspect="Content" ObjectID="_1660370211" r:id="rId24"/>
        </w:object>
      </w:r>
    </w:p>
    <w:p w:rsidR="00F3631F" w:rsidRDefault="00F3631F" w:rsidP="00F363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(3)由于汽油燃烧后会产生污染大气的废气，所以汽油属于非清洁能源。</w:t>
      </w:r>
    </w:p>
    <w:p w:rsidR="00F3631F" w:rsidRDefault="00F3631F" w:rsidP="00F363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汽油完全燃烧放出的热量是：</w:t>
      </w:r>
      <w:r>
        <w:rPr>
          <w:rFonts w:ascii="宋体" w:hAnsi="宋体" w:cs="宋体" w:hint="eastAsia"/>
          <w:color w:val="FF0000"/>
          <w:szCs w:val="21"/>
        </w:rPr>
        <w:object w:dxaOrig="4800" w:dyaOrig="430">
          <v:shape id="_x0000_i1030" type="#_x0000_t75" alt="学科网(www.zxxk.com)--教育资源门户，提供试题试卷、教案、课件、教学论文、素材等各类教学资源库下载，还有大量丰富的教学资讯！" style="width:240pt;height:21.75pt" o:ole="">
            <v:imagedata r:id="rId25" o:title="eqId1c151da0484548ceaca39712fb2501b2"/>
          </v:shape>
          <o:OLEObject Type="Embed" ProgID="Equation.DSMT4" ShapeID="_x0000_i1030" DrawAspect="Content" ObjectID="_1660370212" r:id="rId26"/>
        </w:object>
      </w:r>
    </w:p>
    <w:p w:rsidR="00F3631F" w:rsidRDefault="00F3631F" w:rsidP="00F363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由</w:t>
      </w:r>
      <w:r>
        <w:rPr>
          <w:rFonts w:ascii="宋体" w:hAnsi="宋体" w:cs="宋体" w:hint="eastAsia"/>
          <w:color w:val="FF0000"/>
          <w:szCs w:val="21"/>
        </w:rPr>
        <w:object w:dxaOrig="1140" w:dyaOrig="380">
          <v:shape id="_x0000_i1031" type="#_x0000_t75" alt="学科网(www.zxxk.com)--教育资源门户，提供试题试卷、教案、课件、教学论文、素材等各类教学资源库下载，还有大量丰富的教学资讯！" style="width:57pt;height:18.75pt" o:ole="">
            <v:imagedata r:id="rId27" o:title="eqId32dba4639fd241b8982abd73eba75693"/>
          </v:shape>
          <o:OLEObject Type="Embed" ProgID="Equation.DSMT4" ShapeID="_x0000_i1031" DrawAspect="Content" ObjectID="_1660370213" r:id="rId28"/>
        </w:object>
      </w:r>
      <w:r>
        <w:rPr>
          <w:rFonts w:ascii="宋体" w:hAnsi="宋体" w:cs="宋体" w:hint="eastAsia"/>
          <w:color w:val="FF0000"/>
          <w:szCs w:val="21"/>
        </w:rPr>
        <w:t>，得，水温升高：</w:t>
      </w:r>
      <w:r>
        <w:rPr>
          <w:rFonts w:ascii="宋体" w:hAnsi="宋体" w:cs="宋体" w:hint="eastAsia"/>
          <w:color w:val="FF0000"/>
          <w:szCs w:val="21"/>
        </w:rPr>
        <w:object w:dxaOrig="4340" w:dyaOrig="690">
          <v:shape id="_x0000_i1032" type="#_x0000_t75" alt="学科网(www.zxxk.com)--教育资源门户，提供试题试卷、教案、课件、教学论文、素材等各类教学资源库下载，还有大量丰富的教学资讯！" style="width:216.75pt;height:34.5pt" o:ole="">
            <v:imagedata r:id="rId29" o:title="eqId7ccae2ff74be46be92f6170152e083cc"/>
          </v:shape>
          <o:OLEObject Type="Embed" ProgID="Equation.DSMT4" ShapeID="_x0000_i1032" DrawAspect="Content" ObjectID="_1660370214" r:id="rId30"/>
        </w:object>
      </w:r>
      <w:r>
        <w:rPr>
          <w:rFonts w:ascii="宋体" w:hAnsi="宋体" w:cs="宋体" w:hint="eastAsia"/>
          <w:color w:val="FF0000"/>
          <w:szCs w:val="21"/>
        </w:rPr>
        <w:t>。</w:t>
      </w:r>
    </w:p>
    <w:p w:rsidR="00F3631F" w:rsidRDefault="00F3631F" w:rsidP="00F363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themeColor="text1"/>
          <w:szCs w:val="21"/>
        </w:rPr>
        <w:lastRenderedPageBreak/>
        <w:t>10</w:t>
      </w:r>
      <w:r>
        <w:rPr>
          <w:rFonts w:ascii="宋体" w:hAnsi="宋体" w:cs="宋体" w:hint="eastAsia"/>
          <w:color w:val="000000"/>
          <w:szCs w:val="21"/>
        </w:rPr>
        <w:t>.</w:t>
      </w:r>
      <w:r>
        <w:rPr>
          <w:rFonts w:ascii="宋体" w:hAnsi="宋体" w:cs="宋体" w:hint="eastAsia"/>
          <w:b/>
          <w:bCs/>
          <w:color w:val="000000"/>
          <w:szCs w:val="21"/>
        </w:rPr>
        <w:t>（2020·四川甘孜州）</w:t>
      </w:r>
      <w:r>
        <w:rPr>
          <w:rFonts w:ascii="宋体" w:hAnsi="宋体" w:cs="宋体" w:hint="eastAsia"/>
          <w:color w:val="000000"/>
          <w:szCs w:val="21"/>
        </w:rPr>
        <w:t>生活处处有物理。小朱发现汽车应用了大量物理知识。汽车的导航系统是通过________（选填“电磁波”或“声波" ）来传递信息的，其发动机是由吸气、________、 做功、 排气四个冲程的不断循环来保证连续工作的。</w:t>
      </w:r>
    </w:p>
    <w:p w:rsidR="00F3631F" w:rsidRDefault="00F3631F" w:rsidP="00F363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【答案】（1）电磁波；（2）压缩。</w:t>
      </w:r>
    </w:p>
    <w:p w:rsidR="00F3631F" w:rsidRDefault="00F3631F" w:rsidP="00F363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【解析】广播、电视台、移动通信等是利用电磁波来传递信息的。</w:t>
      </w:r>
    </w:p>
    <w:p w:rsidR="00F3631F" w:rsidRDefault="00F3631F" w:rsidP="00F363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汽车的发动机属于内燃机，其一个工作循环有四个冲程，即吸气、压缩、做功、排气四个冲程。</w:t>
      </w:r>
    </w:p>
    <w:p w:rsidR="00F3631F" w:rsidRDefault="00F3631F" w:rsidP="00F363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11.</w:t>
      </w:r>
      <w:r>
        <w:rPr>
          <w:rFonts w:ascii="宋体" w:hAnsi="宋体" w:cs="宋体" w:hint="eastAsia"/>
          <w:b/>
          <w:bCs/>
          <w:color w:val="000000"/>
          <w:szCs w:val="21"/>
        </w:rPr>
        <w:t>（2020·宁夏）</w:t>
      </w:r>
      <w:r>
        <w:rPr>
          <w:rFonts w:ascii="宋体" w:hAnsi="宋体" w:cs="宋体" w:hint="eastAsia"/>
          <w:color w:val="000000"/>
          <w:szCs w:val="21"/>
        </w:rPr>
        <w:t>建设具有国际先进水平的空间站，解决较大规模的､长期有人照料的空间站应用问题，是我国载人航天工程“三步走”发展战略中第三步的任务目标｡2020年5月5日18时，长征五号B运载火箭在海南文昌首飞成功，正式拉开我国载人航天工程第三步任务的序幕｡如图所示，是火箭首飞时的情景∶该火箭起飞后，火箭相对于发射架是</w:t>
      </w:r>
      <w:r>
        <w:rPr>
          <w:rFonts w:ascii="宋体" w:hAnsi="宋体" w:cs="宋体" w:hint="eastAsia"/>
          <w:i/>
          <w:color w:val="000000"/>
          <w:szCs w:val="21"/>
        </w:rPr>
        <w:t>________</w:t>
      </w:r>
      <w:r>
        <w:rPr>
          <w:rFonts w:ascii="宋体" w:hAnsi="宋体" w:cs="宋体" w:hint="eastAsia"/>
          <w:color w:val="000000"/>
          <w:szCs w:val="21"/>
        </w:rPr>
        <w:t>的；地面控制中心通过</w:t>
      </w:r>
      <w:r>
        <w:rPr>
          <w:rFonts w:ascii="宋体" w:hAnsi="宋体" w:cs="宋体" w:hint="eastAsia"/>
          <w:i/>
          <w:color w:val="000000"/>
          <w:szCs w:val="21"/>
        </w:rPr>
        <w:t>_______</w:t>
      </w:r>
      <w:r>
        <w:rPr>
          <w:rFonts w:ascii="宋体" w:hAnsi="宋体" w:cs="宋体" w:hint="eastAsia"/>
          <w:color w:val="000000"/>
          <w:szCs w:val="21"/>
        </w:rPr>
        <w:t>波向它发出指令；火箭升空过程中，发动机的工作原理相当于四冲程内燃机的</w:t>
      </w:r>
      <w:r>
        <w:rPr>
          <w:rFonts w:ascii="宋体" w:hAnsi="宋体" w:cs="宋体" w:hint="eastAsia"/>
          <w:i/>
          <w:color w:val="000000"/>
          <w:szCs w:val="21"/>
        </w:rPr>
        <w:t>_______</w:t>
      </w:r>
      <w:r>
        <w:rPr>
          <w:rFonts w:ascii="宋体" w:hAnsi="宋体" w:cs="宋体" w:hint="eastAsia"/>
          <w:color w:val="000000"/>
          <w:szCs w:val="21"/>
        </w:rPr>
        <w:t>冲程｡此过程，火箭箭体与空气摩擦会发热，这是通过</w:t>
      </w:r>
      <w:r>
        <w:rPr>
          <w:rFonts w:ascii="宋体" w:hAnsi="宋体" w:cs="宋体" w:hint="eastAsia"/>
          <w:i/>
          <w:color w:val="000000"/>
          <w:szCs w:val="21"/>
        </w:rPr>
        <w:t>_______</w:t>
      </w:r>
      <w:r>
        <w:rPr>
          <w:rFonts w:ascii="宋体" w:hAnsi="宋体" w:cs="宋体" w:hint="eastAsia"/>
          <w:color w:val="000000"/>
          <w:szCs w:val="21"/>
        </w:rPr>
        <w:t>改变箭体的内能｡</w:t>
      </w:r>
    </w:p>
    <w:p w:rsidR="00F3631F" w:rsidRDefault="00F3631F" w:rsidP="00F3631F">
      <w:pPr>
        <w:spacing w:line="360" w:lineRule="auto"/>
        <w:ind w:firstLineChars="200" w:firstLine="420"/>
        <w:jc w:val="center"/>
        <w:textAlignment w:val="center"/>
        <w:rPr>
          <w:rFonts w:ascii="宋体" w:hAnsi="宋体" w:cs="宋体"/>
          <w:color w:val="000000"/>
          <w:szCs w:val="21"/>
        </w:rPr>
      </w:pPr>
      <w:r>
        <w:rPr>
          <w:rFonts w:ascii="宋体" w:hAnsi="宋体" w:cs="宋体" w:hint="eastAsia"/>
          <w:i/>
          <w:noProof/>
          <w:color w:val="000000"/>
          <w:szCs w:val="21"/>
        </w:rPr>
        <w:drawing>
          <wp:inline distT="0" distB="0" distL="114300" distR="114300" wp14:anchorId="6A097B51" wp14:editId="08CCB316">
            <wp:extent cx="1152525" cy="1104900"/>
            <wp:effectExtent l="0" t="0" r="9525" b="0"/>
            <wp:docPr id="15"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922545" name="图片 27"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152525" cy="1104900"/>
                    </a:xfrm>
                    <a:prstGeom prst="rect">
                      <a:avLst/>
                    </a:prstGeom>
                    <a:noFill/>
                    <a:ln>
                      <a:noFill/>
                    </a:ln>
                  </pic:spPr>
                </pic:pic>
              </a:graphicData>
            </a:graphic>
          </wp:inline>
        </w:drawing>
      </w:r>
    </w:p>
    <w:p w:rsidR="00F3631F" w:rsidRDefault="00F3631F" w:rsidP="00F363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【答案】（1）运动；（2）电磁；（3）做功；（4）做功。</w:t>
      </w:r>
    </w:p>
    <w:p w:rsidR="00F3631F" w:rsidRDefault="00F3631F" w:rsidP="00F363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【解析】火箭起飞后，火箭与发射架之间的位置发生变化，故火箭相对于发射架是运动的。</w:t>
      </w:r>
    </w:p>
    <w:p w:rsidR="00F3631F" w:rsidRDefault="00F3631F" w:rsidP="00F363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电磁波可以传递信息，地面控制中心通过电磁波向它发出指令。</w:t>
      </w:r>
    </w:p>
    <w:p w:rsidR="00F3631F" w:rsidRDefault="00F3631F" w:rsidP="00F363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火箭是利用自身携带的燃料（推进剂），在发动机中燃烧产生高温高压的燃气，故火箭发动机的工作原理相当于四冲程内燃机的做功冲程。</w:t>
      </w:r>
    </w:p>
    <w:p w:rsidR="00F3631F" w:rsidRDefault="00F3631F" w:rsidP="00F363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火箭箭体与空气摩擦会发热，这是通过做功改变箭体的内能｡</w:t>
      </w:r>
    </w:p>
    <w:p w:rsidR="00F3631F" w:rsidRDefault="00F3631F" w:rsidP="00F363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lastRenderedPageBreak/>
        <w:t>12.</w:t>
      </w:r>
      <w:r>
        <w:rPr>
          <w:rFonts w:ascii="宋体" w:hAnsi="宋体" w:cs="宋体" w:hint="eastAsia"/>
          <w:b/>
          <w:bCs/>
          <w:color w:val="000000"/>
          <w:szCs w:val="21"/>
        </w:rPr>
        <w:t>（2020·江苏泰州）</w:t>
      </w:r>
      <w:r>
        <w:rPr>
          <w:rFonts w:ascii="宋体" w:hAnsi="宋体" w:cs="宋体" w:hint="eastAsia"/>
          <w:color w:val="000000"/>
          <w:szCs w:val="21"/>
        </w:rPr>
        <w:t>2020年6月23日上午，长征三号火箭将北斗三号全球卫星导航系统最后一颗组网卫星送入太空预定轨道。火箭在大气层中高速飞行时，外壳与空气剧烈摩擦，将__________能转化为内能会使外壳温度升高，为防止内部温度过高，火箭采用__________（选填“导热性”或“隔热性”）好的新型陶瓷作为防护层。</w:t>
      </w:r>
    </w:p>
    <w:p w:rsidR="00F3631F" w:rsidRDefault="00F3631F" w:rsidP="00F363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【答案】（1）机械；（2）隔热性。</w:t>
      </w:r>
    </w:p>
    <w:p w:rsidR="00F3631F" w:rsidRDefault="00F3631F" w:rsidP="00F363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【解析】火箭在大气层中高速飞行时，外壳与空气剧烈摩擦，克服摩擦做功，火箭的机械能转化为内能，从而使外壳温度升高。</w:t>
      </w:r>
    </w:p>
    <w:p w:rsidR="00F3631F" w:rsidRDefault="00F3631F" w:rsidP="00F363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火箭在大气层中高速飞行时，外壳与空气剧烈摩擦，会产生大量的热量，从而使火箭的温度升高，为防止内部温度过高，火箭应该采用隔热性好的新型陶瓷作为防护层。</w:t>
      </w:r>
    </w:p>
    <w:p w:rsidR="00F3631F" w:rsidRDefault="00F3631F" w:rsidP="00F3631F">
      <w:pPr>
        <w:spacing w:line="360" w:lineRule="auto"/>
        <w:ind w:firstLineChars="200" w:firstLine="420"/>
        <w:jc w:val="left"/>
        <w:textAlignment w:val="center"/>
        <w:rPr>
          <w:rFonts w:ascii="宋体" w:hAnsi="宋体" w:cs="宋体"/>
          <w:szCs w:val="21"/>
        </w:rPr>
      </w:pPr>
      <w:r>
        <w:rPr>
          <w:rFonts w:ascii="宋体" w:hAnsi="宋体" w:cs="宋体" w:hint="eastAsia"/>
          <w:szCs w:val="21"/>
        </w:rPr>
        <w:t>13.</w:t>
      </w:r>
      <w:r>
        <w:rPr>
          <w:rFonts w:ascii="宋体" w:hAnsi="宋体" w:cs="宋体" w:hint="eastAsia"/>
          <w:b/>
          <w:bCs/>
          <w:szCs w:val="21"/>
        </w:rPr>
        <w:t>（2019·广东省）</w:t>
      </w:r>
      <w:r>
        <w:rPr>
          <w:rFonts w:ascii="宋体" w:hAnsi="宋体" w:cs="宋体" w:hint="eastAsia"/>
          <w:szCs w:val="21"/>
        </w:rPr>
        <w:t>某汽油机工作过程有吸气、压缩、做功和排气四个冲程。如图为_______冲程工作示意图，活塞向______运动，燃料混合物被压缩，在这个过程中机械能转化为_______。</w:t>
      </w:r>
    </w:p>
    <w:p w:rsidR="00F3631F" w:rsidRDefault="00F3631F" w:rsidP="00F3631F">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2FFF129C" wp14:editId="6779A650">
            <wp:extent cx="857250" cy="1362075"/>
            <wp:effectExtent l="0" t="0" r="0" b="9525"/>
            <wp:docPr id="1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255718" name="图片 39" descr="学科网(www.zxxk.com)--教育资源门户，提供试题试卷、教案、课件、教学论文、素材等各类教学资源库下载，还有大量丰富的教学资讯！"/>
                    <pic:cNvPicPr>
                      <a:picLocks noChangeAspect="1"/>
                    </pic:cNvPicPr>
                  </pic:nvPicPr>
                  <pic:blipFill>
                    <a:blip r:embed="rId32"/>
                    <a:stretch>
                      <a:fillRect/>
                    </a:stretch>
                  </pic:blipFill>
                  <pic:spPr>
                    <a:xfrm>
                      <a:off x="0" y="0"/>
                      <a:ext cx="857250" cy="1362075"/>
                    </a:xfrm>
                    <a:prstGeom prst="rect">
                      <a:avLst/>
                    </a:prstGeom>
                    <a:noFill/>
                    <a:ln>
                      <a:noFill/>
                    </a:ln>
                  </pic:spPr>
                </pic:pic>
              </a:graphicData>
            </a:graphic>
          </wp:inline>
        </w:drawing>
      </w:r>
    </w:p>
    <w:p w:rsidR="00F3631F" w:rsidRDefault="00F3631F" w:rsidP="00F363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【答案】(1)压缩；(2)上；(3)内能。</w:t>
      </w:r>
    </w:p>
    <w:p w:rsidR="00F3631F" w:rsidRDefault="00F3631F" w:rsidP="00F363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由图知，进气门、排气门均关闭，活塞有向上标志，所以该图为汽油机的压缩冲程工作示意图，压缩冲程对应活塞是向上运动的，此时燃料混合物被压缩，燃料混合物的温度升高，内能增加，活塞的机械能转化为燃料混合物的内能。</w:t>
      </w:r>
    </w:p>
    <w:p w:rsidR="00F3631F" w:rsidRDefault="00F3631F" w:rsidP="00F3631F">
      <w:pPr>
        <w:spacing w:line="360" w:lineRule="auto"/>
        <w:ind w:firstLineChars="200" w:firstLine="420"/>
        <w:jc w:val="left"/>
        <w:textAlignment w:val="center"/>
        <w:rPr>
          <w:rFonts w:ascii="宋体" w:hAnsi="宋体" w:cs="宋体"/>
          <w:szCs w:val="21"/>
        </w:rPr>
      </w:pPr>
      <w:r>
        <w:rPr>
          <w:rFonts w:ascii="宋体" w:hAnsi="宋体" w:cs="宋体" w:hint="eastAsia"/>
          <w:szCs w:val="21"/>
        </w:rPr>
        <w:t>14.</w:t>
      </w:r>
      <w:r>
        <w:rPr>
          <w:rFonts w:ascii="宋体" w:hAnsi="宋体" w:cs="宋体" w:hint="eastAsia"/>
          <w:b/>
          <w:bCs/>
          <w:szCs w:val="21"/>
        </w:rPr>
        <w:t>（2019·广东省）</w:t>
      </w:r>
      <w:r>
        <w:rPr>
          <w:rFonts w:ascii="宋体" w:hAnsi="宋体" w:cs="宋体" w:hint="eastAsia"/>
          <w:szCs w:val="21"/>
        </w:rPr>
        <w:t>阅读下列短文，回答问题。</w:t>
      </w:r>
    </w:p>
    <w:p w:rsidR="00F3631F" w:rsidRDefault="00F3631F" w:rsidP="00F3631F">
      <w:pPr>
        <w:spacing w:line="360" w:lineRule="auto"/>
        <w:ind w:firstLineChars="200" w:firstLine="420"/>
        <w:jc w:val="center"/>
        <w:textAlignment w:val="center"/>
        <w:rPr>
          <w:rFonts w:ascii="宋体" w:hAnsi="宋体" w:cs="宋体"/>
          <w:color w:val="000000"/>
          <w:szCs w:val="21"/>
        </w:rPr>
      </w:pPr>
      <w:r>
        <w:rPr>
          <w:rFonts w:ascii="宋体" w:hAnsi="宋体" w:cs="宋体" w:hint="eastAsia"/>
          <w:color w:val="000000"/>
          <w:szCs w:val="21"/>
        </w:rPr>
        <w:t>可燃冰</w:t>
      </w:r>
    </w:p>
    <w:p w:rsidR="00F3631F" w:rsidRDefault="00F3631F" w:rsidP="00F363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可燃冰是一种新型能源，主要成份是甲烷和水，分布在深海沉积物里或陆域的永久冻土中，如图所示，可燃冰形似冰块却能燃烧，燃烧后几乎不产生任何残渣，1m</w:t>
      </w:r>
      <w:r>
        <w:rPr>
          <w:rFonts w:ascii="宋体" w:hAnsi="宋体" w:cs="宋体" w:hint="eastAsia"/>
          <w:color w:val="000000"/>
          <w:szCs w:val="21"/>
          <w:vertAlign w:val="superscript"/>
        </w:rPr>
        <w:t>3</w:t>
      </w:r>
      <w:r>
        <w:rPr>
          <w:rFonts w:ascii="宋体" w:hAnsi="宋体" w:cs="宋体" w:hint="eastAsia"/>
          <w:color w:val="000000"/>
          <w:szCs w:val="21"/>
        </w:rPr>
        <w:t>的可燃冰分解后可释放出约0.8m</w:t>
      </w:r>
      <w:r>
        <w:rPr>
          <w:rFonts w:ascii="宋体" w:hAnsi="宋体" w:cs="宋体" w:hint="eastAsia"/>
          <w:color w:val="000000"/>
          <w:szCs w:val="21"/>
          <w:vertAlign w:val="superscript"/>
        </w:rPr>
        <w:t>3</w:t>
      </w:r>
      <w:r>
        <w:rPr>
          <w:rFonts w:ascii="宋体" w:hAnsi="宋体" w:cs="宋体" w:hint="eastAsia"/>
          <w:color w:val="000000"/>
          <w:szCs w:val="21"/>
        </w:rPr>
        <w:t>的水和164m</w:t>
      </w:r>
      <w:r>
        <w:rPr>
          <w:rFonts w:ascii="宋体" w:hAnsi="宋体" w:cs="宋体" w:hint="eastAsia"/>
          <w:color w:val="000000"/>
          <w:szCs w:val="21"/>
          <w:vertAlign w:val="superscript"/>
        </w:rPr>
        <w:t>3</w:t>
      </w:r>
      <w:r>
        <w:rPr>
          <w:rFonts w:ascii="宋体" w:hAnsi="宋体" w:cs="宋体" w:hint="eastAsia"/>
          <w:color w:val="000000"/>
          <w:szCs w:val="21"/>
        </w:rPr>
        <w:t>的天然气，天然气中甲烷的含量占80%~99.9%。</w:t>
      </w:r>
    </w:p>
    <w:p w:rsidR="00F3631F" w:rsidRDefault="00F3631F" w:rsidP="00F363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lastRenderedPageBreak/>
        <w:t>可燃冰的生成有三个基本条件：首先要求低温，可燃冰在0~10℃时生成，超过20℃便会分解，海底温度一般保持在2~4℃左右；其次是高压，可燃冰在0℃时，只需海水产生29个标准大气压即可生成，而以海洋的深度，此高压容易保证；最后是充足的气源，海底的有机物沉淀，其中丰富的碳经过生物转化，可产生充足的气源。在温度、压强、气源三者都具备的条件下，可燃冰就会生成。</w:t>
      </w:r>
    </w:p>
    <w:p w:rsidR="00F3631F" w:rsidRDefault="00F3631F" w:rsidP="00F363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请回答下列问题：[1个标准大气压取1×10</w:t>
      </w:r>
      <w:r>
        <w:rPr>
          <w:rFonts w:ascii="宋体" w:hAnsi="宋体" w:cs="宋体" w:hint="eastAsia"/>
          <w:color w:val="000000"/>
          <w:szCs w:val="21"/>
          <w:vertAlign w:val="superscript"/>
        </w:rPr>
        <w:t>5</w:t>
      </w:r>
      <w:r>
        <w:rPr>
          <w:rFonts w:ascii="宋体" w:hAnsi="宋体" w:cs="宋体" w:hint="eastAsia"/>
          <w:color w:val="000000"/>
          <w:szCs w:val="21"/>
        </w:rPr>
        <w:t>Pa，海水的密度取1×10</w:t>
      </w:r>
      <w:r>
        <w:rPr>
          <w:rFonts w:ascii="宋体" w:hAnsi="宋体" w:cs="宋体" w:hint="eastAsia"/>
          <w:color w:val="000000"/>
          <w:szCs w:val="21"/>
          <w:vertAlign w:val="superscript"/>
        </w:rPr>
        <w:t>3</w:t>
      </w:r>
      <w:r>
        <w:rPr>
          <w:rFonts w:ascii="宋体" w:hAnsi="宋体" w:cs="宋体" w:hint="eastAsia"/>
          <w:color w:val="000000"/>
          <w:szCs w:val="21"/>
        </w:rPr>
        <w:t>kg/m</w:t>
      </w:r>
      <w:r>
        <w:rPr>
          <w:rFonts w:ascii="宋体" w:hAnsi="宋体" w:cs="宋体" w:hint="eastAsia"/>
          <w:color w:val="000000"/>
          <w:szCs w:val="21"/>
          <w:vertAlign w:val="superscript"/>
        </w:rPr>
        <w:t>3</w:t>
      </w:r>
      <w:r>
        <w:rPr>
          <w:rFonts w:ascii="宋体" w:hAnsi="宋体" w:cs="宋体" w:hint="eastAsia"/>
          <w:color w:val="000000"/>
          <w:szCs w:val="21"/>
        </w:rPr>
        <w:t>，</w:t>
      </w:r>
      <w:r>
        <w:rPr>
          <w:rFonts w:ascii="宋体" w:hAnsi="宋体" w:cs="宋体" w:hint="eastAsia"/>
          <w:i/>
          <w:color w:val="000000"/>
          <w:szCs w:val="21"/>
        </w:rPr>
        <w:t>g</w:t>
      </w:r>
      <w:r>
        <w:rPr>
          <w:rFonts w:ascii="宋体" w:hAnsi="宋体" w:cs="宋体" w:hint="eastAsia"/>
          <w:color w:val="000000"/>
          <w:szCs w:val="21"/>
        </w:rPr>
        <w:t>取10N/kg，</w:t>
      </w:r>
      <w:r>
        <w:rPr>
          <w:rFonts w:ascii="宋体" w:hAnsi="宋体" w:cs="宋体" w:hint="eastAsia"/>
          <w:i/>
          <w:color w:val="000000"/>
          <w:szCs w:val="21"/>
        </w:rPr>
        <w:t>c</w:t>
      </w:r>
      <w:r>
        <w:rPr>
          <w:rFonts w:ascii="宋体" w:hAnsi="宋体" w:cs="宋体" w:hint="eastAsia"/>
          <w:color w:val="000000"/>
          <w:szCs w:val="21"/>
          <w:vertAlign w:val="subscript"/>
        </w:rPr>
        <w:t>水</w:t>
      </w:r>
      <w:r>
        <w:rPr>
          <w:rFonts w:ascii="宋体" w:hAnsi="宋体" w:cs="宋体" w:hint="eastAsia"/>
          <w:color w:val="000000"/>
          <w:szCs w:val="21"/>
        </w:rPr>
        <w:t>=4.2×10</w:t>
      </w:r>
      <w:r>
        <w:rPr>
          <w:rFonts w:ascii="宋体" w:hAnsi="宋体" w:cs="宋体" w:hint="eastAsia"/>
          <w:color w:val="000000"/>
          <w:szCs w:val="21"/>
          <w:vertAlign w:val="superscript"/>
        </w:rPr>
        <w:t>3</w:t>
      </w:r>
      <w:r>
        <w:rPr>
          <w:rFonts w:ascii="宋体" w:hAnsi="宋体" w:cs="宋体" w:hint="eastAsia"/>
          <w:color w:val="000000"/>
          <w:szCs w:val="21"/>
        </w:rPr>
        <w:t>J/(kg·℃)，甲烷的热值取4.2×10</w:t>
      </w:r>
      <w:r>
        <w:rPr>
          <w:rFonts w:ascii="宋体" w:hAnsi="宋体" w:cs="宋体" w:hint="eastAsia"/>
          <w:color w:val="000000"/>
          <w:szCs w:val="21"/>
          <w:vertAlign w:val="superscript"/>
        </w:rPr>
        <w:t>7</w:t>
      </w:r>
      <w:r>
        <w:rPr>
          <w:rFonts w:ascii="宋体" w:hAnsi="宋体" w:cs="宋体" w:hint="eastAsia"/>
          <w:color w:val="000000"/>
          <w:szCs w:val="21"/>
        </w:rPr>
        <w:t>J/m</w:t>
      </w:r>
      <w:r>
        <w:rPr>
          <w:rFonts w:ascii="宋体" w:hAnsi="宋体" w:cs="宋体" w:hint="eastAsia"/>
          <w:color w:val="000000"/>
          <w:szCs w:val="21"/>
          <w:vertAlign w:val="superscript"/>
        </w:rPr>
        <w:t>3</w:t>
      </w:r>
      <w:r>
        <w:rPr>
          <w:rFonts w:ascii="宋体" w:hAnsi="宋体" w:cs="宋体" w:hint="eastAsia"/>
          <w:color w:val="000000"/>
          <w:szCs w:val="21"/>
        </w:rPr>
        <w:t>]</w:t>
      </w:r>
    </w:p>
    <w:p w:rsidR="00F3631F" w:rsidRDefault="00F3631F" w:rsidP="00F363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（1）可燃冰的主要成份是_________。</w:t>
      </w:r>
    </w:p>
    <w:p w:rsidR="00F3631F" w:rsidRDefault="00F3631F" w:rsidP="00F363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（2）若要在0℃的海底生成可燃冰，海水的深度至少要_________m。</w:t>
      </w:r>
    </w:p>
    <w:p w:rsidR="00F3631F" w:rsidRDefault="00F3631F" w:rsidP="00F363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（3）如图所示，海底上有一块体积为100m</w:t>
      </w:r>
      <w:r>
        <w:rPr>
          <w:rFonts w:ascii="宋体" w:hAnsi="宋体" w:cs="宋体" w:hint="eastAsia"/>
          <w:color w:val="000000"/>
          <w:szCs w:val="21"/>
          <w:vertAlign w:val="superscript"/>
        </w:rPr>
        <w:t>3</w:t>
      </w:r>
      <w:r>
        <w:rPr>
          <w:rFonts w:ascii="宋体" w:hAnsi="宋体" w:cs="宋体" w:hint="eastAsia"/>
          <w:color w:val="000000"/>
          <w:szCs w:val="21"/>
        </w:rPr>
        <w:t>且底部与海底紧密相连的可燃冰A，其受到海水的浮力为_______N。</w:t>
      </w:r>
    </w:p>
    <w:p w:rsidR="00F3631F" w:rsidRDefault="00F3631F" w:rsidP="00F3631F">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40EE3B61" wp14:editId="0E68DCCC">
            <wp:extent cx="2524760" cy="1581150"/>
            <wp:effectExtent l="0" t="0" r="8890" b="0"/>
            <wp:docPr id="2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131026" name="图片 40" descr="学科网(www.zxxk.com)--教育资源门户，提供试题试卷、教案、课件、教学论文、素材等各类教学资源库下载，还有大量丰富的教学资讯！"/>
                    <pic:cNvPicPr>
                      <a:picLocks noChangeAspect="1"/>
                    </pic:cNvPicPr>
                  </pic:nvPicPr>
                  <pic:blipFill>
                    <a:blip r:embed="rId33"/>
                    <a:stretch>
                      <a:fillRect/>
                    </a:stretch>
                  </pic:blipFill>
                  <pic:spPr>
                    <a:xfrm>
                      <a:off x="0" y="0"/>
                      <a:ext cx="2524760" cy="1581150"/>
                    </a:xfrm>
                    <a:prstGeom prst="rect">
                      <a:avLst/>
                    </a:prstGeom>
                    <a:noFill/>
                    <a:ln>
                      <a:noFill/>
                    </a:ln>
                  </pic:spPr>
                </pic:pic>
              </a:graphicData>
            </a:graphic>
          </wp:inline>
        </w:drawing>
      </w:r>
    </w:p>
    <w:p w:rsidR="00F3631F" w:rsidRDefault="00F3631F" w:rsidP="00F363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（4）0.5m</w:t>
      </w:r>
      <w:r>
        <w:rPr>
          <w:rFonts w:ascii="宋体" w:hAnsi="宋体" w:cs="宋体" w:hint="eastAsia"/>
          <w:color w:val="000000"/>
          <w:szCs w:val="21"/>
          <w:vertAlign w:val="superscript"/>
        </w:rPr>
        <w:t>3</w:t>
      </w:r>
      <w:r>
        <w:rPr>
          <w:rFonts w:ascii="宋体" w:hAnsi="宋体" w:cs="宋体" w:hint="eastAsia"/>
          <w:color w:val="000000"/>
          <w:szCs w:val="21"/>
        </w:rPr>
        <w:t>的可燃冰分解后，其中的甲烷完全燃烧放出的热量，在标准大气压下，至少可以将质量为______kg温度为20℃的水加热至沸腾。</w:t>
      </w:r>
    </w:p>
    <w:p w:rsidR="00F3631F" w:rsidRDefault="00F3631F" w:rsidP="00F363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【答案】(1)甲烷和水；(2)290；(3)0；(4)8.2×10</w:t>
      </w:r>
      <w:r>
        <w:rPr>
          <w:rFonts w:ascii="宋体" w:hAnsi="宋体" w:cs="宋体" w:hint="eastAsia"/>
          <w:color w:val="FF0000"/>
          <w:szCs w:val="21"/>
          <w:vertAlign w:val="superscript"/>
        </w:rPr>
        <w:t>3</w:t>
      </w:r>
      <w:r>
        <w:rPr>
          <w:rFonts w:ascii="宋体" w:hAnsi="宋体" w:cs="宋体" w:hint="eastAsia"/>
          <w:color w:val="FF0000"/>
          <w:szCs w:val="21"/>
        </w:rPr>
        <w:t>。</w:t>
      </w:r>
    </w:p>
    <w:p w:rsidR="00F3631F" w:rsidRDefault="00F3631F" w:rsidP="00F363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【解析】（1）由短文知，可燃冰的主要成份是甲烷和水；</w:t>
      </w:r>
    </w:p>
    <w:p w:rsidR="00F3631F" w:rsidRDefault="00F3631F" w:rsidP="00F363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（2）若要在0℃的海底生成可燃冰，需要海水产生29个标准大气压，即海水的压强为：</w:t>
      </w:r>
      <w:r>
        <w:rPr>
          <w:rFonts w:ascii="宋体" w:hAnsi="宋体" w:cs="宋体" w:hint="eastAsia"/>
          <w:i/>
          <w:color w:val="FF0000"/>
          <w:szCs w:val="21"/>
        </w:rPr>
        <w:t>p</w:t>
      </w:r>
      <w:r>
        <w:rPr>
          <w:rFonts w:ascii="宋体" w:hAnsi="宋体" w:cs="宋体" w:hint="eastAsia"/>
          <w:color w:val="FF0000"/>
          <w:szCs w:val="21"/>
        </w:rPr>
        <w:t>=29×1×10</w:t>
      </w:r>
      <w:r>
        <w:rPr>
          <w:rFonts w:ascii="宋体" w:hAnsi="宋体" w:cs="宋体" w:hint="eastAsia"/>
          <w:color w:val="FF0000"/>
          <w:szCs w:val="21"/>
          <w:vertAlign w:val="superscript"/>
        </w:rPr>
        <w:t>5</w:t>
      </w:r>
      <w:r>
        <w:rPr>
          <w:rFonts w:ascii="宋体" w:hAnsi="宋体" w:cs="宋体" w:hint="eastAsia"/>
          <w:color w:val="FF0000"/>
          <w:szCs w:val="21"/>
        </w:rPr>
        <w:t>Pa=2.9×10</w:t>
      </w:r>
      <w:r>
        <w:rPr>
          <w:rFonts w:ascii="宋体" w:hAnsi="宋体" w:cs="宋体" w:hint="eastAsia"/>
          <w:color w:val="FF0000"/>
          <w:szCs w:val="21"/>
          <w:vertAlign w:val="superscript"/>
        </w:rPr>
        <w:t>6</w:t>
      </w:r>
      <w:r>
        <w:rPr>
          <w:rFonts w:ascii="宋体" w:hAnsi="宋体" w:cs="宋体" w:hint="eastAsia"/>
          <w:color w:val="FF0000"/>
          <w:szCs w:val="21"/>
        </w:rPr>
        <w:t>Pa；</w:t>
      </w:r>
    </w:p>
    <w:p w:rsidR="00F3631F" w:rsidRDefault="00F3631F" w:rsidP="00F363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由</w:t>
      </w:r>
      <w:r>
        <w:rPr>
          <w:rFonts w:ascii="宋体" w:hAnsi="宋体" w:cs="宋体" w:hint="eastAsia"/>
          <w:color w:val="FF0000"/>
          <w:szCs w:val="21"/>
        </w:rPr>
        <w:object w:dxaOrig="890" w:dyaOrig="320">
          <v:shape id="_x0000_i1033" type="#_x0000_t75" alt="学科网(www.zxxk.com)--教育资源门户，提供试题试卷、教案、课件、教学论文、素材等各类教学资源库下载，还有大量丰富的教学资讯！" style="width:44.25pt;height:15.75pt" o:ole="">
            <v:imagedata r:id="rId34" o:title=""/>
          </v:shape>
          <o:OLEObject Type="Embed" ProgID="Equation.DSMT4" ShapeID="_x0000_i1033" DrawAspect="Content" ObjectID="_1660370215" r:id="rId35"/>
        </w:object>
      </w:r>
      <w:r>
        <w:rPr>
          <w:rFonts w:ascii="宋体" w:hAnsi="宋体" w:cs="宋体" w:hint="eastAsia"/>
          <w:color w:val="FF0000"/>
          <w:szCs w:val="21"/>
        </w:rPr>
        <w:t>得需要的海水的深度为：</w:t>
      </w:r>
      <w:r>
        <w:rPr>
          <w:rFonts w:ascii="宋体" w:hAnsi="宋体" w:cs="宋体" w:hint="eastAsia"/>
          <w:color w:val="FF0000"/>
          <w:szCs w:val="21"/>
        </w:rPr>
        <w:object w:dxaOrig="3900" w:dyaOrig="710">
          <v:shape id="_x0000_i1034" type="#_x0000_t75" alt="学科网(www.zxxk.com)--教育资源门户，提供试题试卷、教案、课件、教学论文、素材等各类教学资源库下载，还有大量丰富的教学资讯！" style="width:195pt;height:35.25pt" o:ole="">
            <v:imagedata r:id="rId36" o:title=""/>
          </v:shape>
          <o:OLEObject Type="Embed" ProgID="Equation.DSMT4" ShapeID="_x0000_i1034" DrawAspect="Content" ObjectID="_1660370216" r:id="rId37"/>
        </w:object>
      </w:r>
      <w:r>
        <w:rPr>
          <w:rFonts w:ascii="宋体" w:hAnsi="宋体" w:cs="宋体" w:hint="eastAsia"/>
          <w:color w:val="FF0000"/>
          <w:szCs w:val="21"/>
        </w:rPr>
        <w:t>；</w:t>
      </w:r>
    </w:p>
    <w:p w:rsidR="00F3631F" w:rsidRDefault="00F3631F" w:rsidP="00F363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lastRenderedPageBreak/>
        <w:t>（3）由于可燃冰A的底部与海底紧密相连，所以海水对其底部没有向上的压力，故可燃冰A受到的浮力为0N；</w:t>
      </w:r>
    </w:p>
    <w:p w:rsidR="00F3631F" w:rsidRDefault="00F3631F" w:rsidP="00F363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（4）由短文知，1m</w:t>
      </w:r>
      <w:r>
        <w:rPr>
          <w:rFonts w:ascii="宋体" w:hAnsi="宋体" w:cs="宋体" w:hint="eastAsia"/>
          <w:color w:val="FF0000"/>
          <w:szCs w:val="21"/>
          <w:vertAlign w:val="superscript"/>
        </w:rPr>
        <w:t>3</w:t>
      </w:r>
      <w:r>
        <w:rPr>
          <w:rFonts w:ascii="宋体" w:hAnsi="宋体" w:cs="宋体" w:hint="eastAsia"/>
          <w:color w:val="FF0000"/>
          <w:szCs w:val="21"/>
        </w:rPr>
        <w:t>的可燃冰分解后可释放出约0.8m</w:t>
      </w:r>
      <w:r>
        <w:rPr>
          <w:rFonts w:ascii="宋体" w:hAnsi="宋体" w:cs="宋体" w:hint="eastAsia"/>
          <w:color w:val="FF0000"/>
          <w:szCs w:val="21"/>
          <w:vertAlign w:val="superscript"/>
        </w:rPr>
        <w:t>3</w:t>
      </w:r>
      <w:r>
        <w:rPr>
          <w:rFonts w:ascii="宋体" w:hAnsi="宋体" w:cs="宋体" w:hint="eastAsia"/>
          <w:color w:val="FF0000"/>
          <w:szCs w:val="21"/>
        </w:rPr>
        <w:t>的水和164m</w:t>
      </w:r>
      <w:r>
        <w:rPr>
          <w:rFonts w:ascii="宋体" w:hAnsi="宋体" w:cs="宋体" w:hint="eastAsia"/>
          <w:color w:val="FF0000"/>
          <w:szCs w:val="21"/>
          <w:vertAlign w:val="superscript"/>
        </w:rPr>
        <w:t>3</w:t>
      </w:r>
      <w:r>
        <w:rPr>
          <w:rFonts w:ascii="宋体" w:hAnsi="宋体" w:cs="宋体" w:hint="eastAsia"/>
          <w:color w:val="FF0000"/>
          <w:szCs w:val="21"/>
        </w:rPr>
        <w:t>的天然气，天然气中甲烷的含量占80%~99.9%，可见，0.5m</w:t>
      </w:r>
      <w:r>
        <w:rPr>
          <w:rFonts w:ascii="宋体" w:hAnsi="宋体" w:cs="宋体" w:hint="eastAsia"/>
          <w:color w:val="FF0000"/>
          <w:szCs w:val="21"/>
          <w:vertAlign w:val="superscript"/>
        </w:rPr>
        <w:t>3</w:t>
      </w:r>
      <w:r>
        <w:rPr>
          <w:rFonts w:ascii="宋体" w:hAnsi="宋体" w:cs="宋体" w:hint="eastAsia"/>
          <w:color w:val="FF0000"/>
          <w:szCs w:val="21"/>
        </w:rPr>
        <w:t>的可燃冰分解后，至少可以分解出甲烷为：0.5×164×0.8m</w:t>
      </w:r>
      <w:r>
        <w:rPr>
          <w:rFonts w:ascii="宋体" w:hAnsi="宋体" w:cs="宋体" w:hint="eastAsia"/>
          <w:color w:val="FF0000"/>
          <w:szCs w:val="21"/>
          <w:vertAlign w:val="superscript"/>
        </w:rPr>
        <w:t>3</w:t>
      </w:r>
      <w:r>
        <w:rPr>
          <w:rFonts w:ascii="宋体" w:hAnsi="宋体" w:cs="宋体" w:hint="eastAsia"/>
          <w:color w:val="FF0000"/>
          <w:szCs w:val="21"/>
        </w:rPr>
        <w:t>=65.6m</w:t>
      </w:r>
      <w:r>
        <w:rPr>
          <w:rFonts w:ascii="宋体" w:hAnsi="宋体" w:cs="宋体" w:hint="eastAsia"/>
          <w:color w:val="FF0000"/>
          <w:szCs w:val="21"/>
          <w:vertAlign w:val="superscript"/>
        </w:rPr>
        <w:t>3</w:t>
      </w:r>
      <w:r>
        <w:rPr>
          <w:rFonts w:ascii="宋体" w:hAnsi="宋体" w:cs="宋体" w:hint="eastAsia"/>
          <w:color w:val="FF0000"/>
          <w:szCs w:val="21"/>
        </w:rPr>
        <w:t>，这些甲烷完全燃烧释放出的热量为</w:t>
      </w:r>
      <w:r>
        <w:rPr>
          <w:rFonts w:ascii="宋体" w:hAnsi="宋体" w:cs="宋体" w:hint="eastAsia"/>
          <w:color w:val="FF0000"/>
          <w:szCs w:val="21"/>
        </w:rPr>
        <w:object w:dxaOrig="950" w:dyaOrig="380">
          <v:shape id="_x0000_i1035" type="#_x0000_t75" alt="学科网(www.zxxk.com)--教育资源门户，提供试题试卷、教案、课件、教学论文、素材等各类教学资源库下载，还有大量丰富的教学资讯！" style="width:47.25pt;height:18.75pt" o:ole="">
            <v:imagedata r:id="rId38" o:title=""/>
          </v:shape>
          <o:OLEObject Type="Embed" ProgID="Equation.DSMT4" ShapeID="_x0000_i1035" DrawAspect="Content" ObjectID="_1660370217" r:id="rId39"/>
        </w:object>
      </w:r>
      <w:r>
        <w:rPr>
          <w:rFonts w:ascii="宋体" w:hAnsi="宋体" w:cs="宋体" w:hint="eastAsia"/>
          <w:color w:val="FF0000"/>
          <w:szCs w:val="21"/>
        </w:rPr>
        <w:t>，由</w:t>
      </w:r>
      <w:r>
        <w:rPr>
          <w:rFonts w:ascii="宋体" w:hAnsi="宋体" w:cs="宋体" w:hint="eastAsia"/>
          <w:color w:val="FF0000"/>
          <w:szCs w:val="21"/>
        </w:rPr>
        <w:object w:dxaOrig="950" w:dyaOrig="380">
          <v:shape id="_x0000_i1036" type="#_x0000_t75" alt="学科网(www.zxxk.com)--教育资源门户，提供试题试卷、教案、课件、教学论文、素材等各类教学资源库下载，还有大量丰富的教学资讯！" style="width:47.25pt;height:18.75pt" o:ole="">
            <v:imagedata r:id="rId40" o:title=""/>
          </v:shape>
          <o:OLEObject Type="Embed" ProgID="Equation.DSMT4" ShapeID="_x0000_i1036" DrawAspect="Content" ObjectID="_1660370218" r:id="rId41"/>
        </w:object>
      </w:r>
      <w:r>
        <w:rPr>
          <w:rFonts w:ascii="宋体" w:hAnsi="宋体" w:cs="宋体" w:hint="eastAsia"/>
          <w:color w:val="FF0000"/>
          <w:szCs w:val="21"/>
        </w:rPr>
        <w:t>得</w:t>
      </w:r>
      <w:r>
        <w:rPr>
          <w:rFonts w:ascii="宋体" w:hAnsi="宋体" w:cs="宋体" w:hint="eastAsia"/>
          <w:color w:val="FF0000"/>
          <w:szCs w:val="21"/>
        </w:rPr>
        <w:object w:dxaOrig="1260" w:dyaOrig="380">
          <v:shape id="_x0000_i1037" type="#_x0000_t75" alt="学科网(www.zxxk.com)--教育资源门户，提供试题试卷、教案、课件、教学论文、素材等各类教学资源库下载，还有大量丰富的教学资讯！" style="width:63pt;height:18.75pt" o:ole="">
            <v:imagedata r:id="rId42" o:title=""/>
          </v:shape>
          <o:OLEObject Type="Embed" ProgID="Equation.DSMT4" ShapeID="_x0000_i1037" DrawAspect="Content" ObjectID="_1660370219" r:id="rId43"/>
        </w:object>
      </w:r>
      <w:r>
        <w:rPr>
          <w:rFonts w:ascii="宋体" w:hAnsi="宋体" w:cs="宋体" w:hint="eastAsia"/>
          <w:color w:val="FF0000"/>
          <w:szCs w:val="21"/>
        </w:rPr>
        <w:t>，即：</w:t>
      </w:r>
      <w:r>
        <w:rPr>
          <w:rFonts w:ascii="宋体" w:hAnsi="宋体" w:cs="宋体" w:hint="eastAsia"/>
          <w:color w:val="FF0000"/>
          <w:szCs w:val="21"/>
        </w:rPr>
        <w:object w:dxaOrig="5820" w:dyaOrig="740">
          <v:shape id="_x0000_i1038" type="#_x0000_t75" alt="学科网(www.zxxk.com)--教育资源门户，提供试题试卷、教案、课件、教学论文、素材等各类教学资源库下载，还有大量丰富的教学资讯！" style="width:291pt;height:36.75pt" o:ole="">
            <v:imagedata r:id="rId44" o:title=""/>
          </v:shape>
          <o:OLEObject Type="Embed" ProgID="Equation.DSMT4" ShapeID="_x0000_i1038" DrawAspect="Content" ObjectID="_1660370220" r:id="rId45"/>
        </w:object>
      </w:r>
      <w:r>
        <w:rPr>
          <w:rFonts w:ascii="宋体" w:hAnsi="宋体" w:cs="宋体" w:hint="eastAsia"/>
          <w:color w:val="FF0000"/>
          <w:szCs w:val="21"/>
        </w:rPr>
        <w:t>。</w:t>
      </w:r>
    </w:p>
    <w:p w:rsidR="00F3631F" w:rsidRDefault="00F3631F" w:rsidP="00F3631F">
      <w:pPr>
        <w:widowControl/>
        <w:spacing w:line="360" w:lineRule="auto"/>
        <w:ind w:firstLineChars="200" w:firstLine="422"/>
        <w:jc w:val="left"/>
        <w:rPr>
          <w:rFonts w:ascii="宋体" w:hAnsi="宋体" w:cs="宋体"/>
          <w:b/>
          <w:bCs/>
          <w:szCs w:val="21"/>
        </w:rPr>
      </w:pPr>
      <w:r>
        <w:rPr>
          <w:rFonts w:ascii="宋体" w:hAnsi="宋体" w:cs="宋体" w:hint="eastAsia"/>
          <w:b/>
          <w:bCs/>
          <w:szCs w:val="21"/>
        </w:rPr>
        <w:t>三、计算题</w:t>
      </w:r>
    </w:p>
    <w:p w:rsidR="00F3631F" w:rsidRDefault="00F3631F" w:rsidP="00F3631F">
      <w:pPr>
        <w:widowControl/>
        <w:spacing w:line="360" w:lineRule="auto"/>
        <w:ind w:firstLineChars="200" w:firstLine="420"/>
        <w:jc w:val="left"/>
        <w:rPr>
          <w:rFonts w:ascii="宋体" w:hAnsi="宋体" w:cs="宋体"/>
          <w:kern w:val="0"/>
          <w:szCs w:val="21"/>
        </w:rPr>
      </w:pPr>
      <w:r>
        <w:rPr>
          <w:rFonts w:ascii="宋体" w:hAnsi="宋体" w:cs="宋体" w:hint="eastAsia"/>
          <w:szCs w:val="21"/>
        </w:rPr>
        <w:t>15</w:t>
      </w:r>
      <w:r>
        <w:rPr>
          <w:rFonts w:ascii="宋体" w:hAnsi="宋体" w:cs="宋体" w:hint="eastAsia"/>
          <w:kern w:val="0"/>
          <w:szCs w:val="21"/>
        </w:rPr>
        <w:t>.</w:t>
      </w:r>
      <w:r>
        <w:rPr>
          <w:rFonts w:ascii="宋体" w:hAnsi="宋体" w:cs="宋体" w:hint="eastAsia"/>
          <w:b/>
          <w:szCs w:val="21"/>
        </w:rPr>
        <w:t>（2018·聊城）</w:t>
      </w:r>
      <w:r>
        <w:rPr>
          <w:rFonts w:ascii="宋体" w:hAnsi="宋体" w:cs="宋体" w:hint="eastAsia"/>
          <w:kern w:val="0"/>
          <w:szCs w:val="21"/>
        </w:rPr>
        <w:t>在“探究水沸腾时温度变化的特点”实验中，用酒精灯给烧杯中的水加热，烧杯中盛有20℃、质量为100g的水，在一个标准大气压下加热至沸腾，假如完全燃烧酒精3g。  [水的比热容为4.2×10</w:t>
      </w:r>
      <w:r>
        <w:rPr>
          <w:rFonts w:ascii="宋体" w:hAnsi="宋体" w:cs="宋体" w:hint="eastAsia"/>
          <w:kern w:val="0"/>
          <w:szCs w:val="21"/>
          <w:vertAlign w:val="superscript"/>
        </w:rPr>
        <w:t>3</w:t>
      </w:r>
      <w:r>
        <w:rPr>
          <w:rFonts w:ascii="宋体" w:hAnsi="宋体" w:cs="宋体" w:hint="eastAsia"/>
          <w:kern w:val="0"/>
          <w:szCs w:val="21"/>
        </w:rPr>
        <w:t>J/(kg·℃),酒精的热值为3.0×10</w:t>
      </w:r>
      <w:r>
        <w:rPr>
          <w:rFonts w:ascii="宋体" w:hAnsi="宋体" w:cs="宋体" w:hint="eastAsia"/>
          <w:kern w:val="0"/>
          <w:szCs w:val="21"/>
          <w:vertAlign w:val="superscript"/>
        </w:rPr>
        <w:t>7</w:t>
      </w:r>
      <w:r>
        <w:rPr>
          <w:rFonts w:ascii="宋体" w:hAnsi="宋体" w:cs="宋体" w:hint="eastAsia"/>
          <w:kern w:val="0"/>
          <w:szCs w:val="21"/>
        </w:rPr>
        <w:t>J/kg]求:</w:t>
      </w:r>
    </w:p>
    <w:p w:rsidR="00F3631F" w:rsidRDefault="00F3631F" w:rsidP="00F3631F">
      <w:pPr>
        <w:widowControl/>
        <w:spacing w:line="360" w:lineRule="auto"/>
        <w:ind w:firstLineChars="200" w:firstLine="420"/>
        <w:jc w:val="left"/>
        <w:rPr>
          <w:rFonts w:ascii="宋体" w:hAnsi="宋体" w:cs="宋体"/>
          <w:kern w:val="0"/>
          <w:szCs w:val="21"/>
        </w:rPr>
      </w:pPr>
      <w:r>
        <w:rPr>
          <w:rFonts w:ascii="宋体" w:hAnsi="宋体" w:cs="宋体" w:hint="eastAsia"/>
          <w:kern w:val="0"/>
          <w:szCs w:val="21"/>
        </w:rPr>
        <w:t>(1)水吸收的热量是多少?</w:t>
      </w:r>
    </w:p>
    <w:p w:rsidR="00F3631F" w:rsidRDefault="00F3631F" w:rsidP="00F3631F">
      <w:pPr>
        <w:widowControl/>
        <w:spacing w:line="360" w:lineRule="auto"/>
        <w:ind w:firstLineChars="200" w:firstLine="420"/>
        <w:jc w:val="left"/>
        <w:rPr>
          <w:rFonts w:ascii="宋体" w:hAnsi="宋体" w:cs="宋体"/>
          <w:kern w:val="0"/>
          <w:szCs w:val="21"/>
        </w:rPr>
      </w:pPr>
      <w:r>
        <w:rPr>
          <w:rFonts w:ascii="宋体" w:hAnsi="宋体" w:cs="宋体" w:hint="eastAsia"/>
          <w:kern w:val="0"/>
          <w:szCs w:val="21"/>
        </w:rPr>
        <w:t>(2)此过程中酒精灯烧水的热效率。</w:t>
      </w:r>
    </w:p>
    <w:p w:rsidR="00F3631F" w:rsidRDefault="00F3631F" w:rsidP="00F3631F">
      <w:pPr>
        <w:widowControl/>
        <w:spacing w:line="360" w:lineRule="auto"/>
        <w:ind w:firstLineChars="200" w:firstLine="420"/>
        <w:jc w:val="left"/>
        <w:rPr>
          <w:rFonts w:ascii="宋体" w:hAnsi="宋体" w:cs="宋体"/>
          <w:kern w:val="0"/>
          <w:szCs w:val="21"/>
        </w:rPr>
      </w:pPr>
      <w:r>
        <w:rPr>
          <w:rFonts w:ascii="宋体" w:hAnsi="宋体" w:cs="宋体" w:hint="eastAsia"/>
          <w:kern w:val="0"/>
          <w:szCs w:val="21"/>
        </w:rPr>
        <w:t>(3)科学研究表明:1g100℃的水汽化成同温度的水蒸汽需要吸收2.26×10</w:t>
      </w:r>
      <w:r>
        <w:rPr>
          <w:rFonts w:ascii="宋体" w:hAnsi="宋体" w:cs="宋体" w:hint="eastAsia"/>
          <w:kern w:val="0"/>
          <w:szCs w:val="21"/>
          <w:vertAlign w:val="superscript"/>
        </w:rPr>
        <w:t>3</w:t>
      </w:r>
      <w:r>
        <w:rPr>
          <w:rFonts w:ascii="宋体" w:hAnsi="宋体" w:cs="宋体" w:hint="eastAsia"/>
          <w:kern w:val="0"/>
          <w:szCs w:val="21"/>
        </w:rPr>
        <w:t>J的热量。水开始沸腾后持续观察沸腾现象,同时发现水的质量减少了5g,求此过程水汽化成水蒸气所吸收的热量。</w:t>
      </w:r>
    </w:p>
    <w:p w:rsidR="00F3631F" w:rsidRDefault="00F3631F" w:rsidP="00F3631F">
      <w:pPr>
        <w:spacing w:line="360" w:lineRule="auto"/>
        <w:ind w:firstLineChars="200" w:firstLine="420"/>
        <w:rPr>
          <w:rFonts w:ascii="宋体" w:hAnsi="宋体" w:cs="宋体"/>
          <w:color w:val="FF0000"/>
          <w:szCs w:val="21"/>
        </w:rPr>
      </w:pPr>
      <w:r>
        <w:rPr>
          <w:rFonts w:ascii="宋体" w:hAnsi="宋体" w:cs="宋体" w:hint="eastAsia"/>
          <w:color w:val="FF0000"/>
          <w:szCs w:val="21"/>
        </w:rPr>
        <w:t>【解析】（1）一个标准大气压下水的沸点为100℃，即需将水加热至100℃，</w:t>
      </w:r>
    </w:p>
    <w:p w:rsidR="00F3631F" w:rsidRDefault="00F3631F" w:rsidP="00F3631F">
      <w:pPr>
        <w:spacing w:line="360" w:lineRule="auto"/>
        <w:ind w:firstLineChars="200" w:firstLine="420"/>
        <w:rPr>
          <w:rFonts w:ascii="宋体" w:hAnsi="宋体" w:cs="宋体"/>
          <w:color w:val="FF0000"/>
          <w:szCs w:val="21"/>
        </w:rPr>
      </w:pPr>
      <w:r>
        <w:rPr>
          <w:rFonts w:ascii="宋体" w:hAnsi="宋体" w:cs="宋体" w:hint="eastAsia"/>
          <w:color w:val="FF0000"/>
          <w:szCs w:val="21"/>
        </w:rPr>
        <w:t>水吸收的热量：Q</w:t>
      </w:r>
      <w:r>
        <w:rPr>
          <w:rFonts w:ascii="宋体" w:hAnsi="宋体" w:cs="宋体" w:hint="eastAsia"/>
          <w:color w:val="FF0000"/>
          <w:szCs w:val="21"/>
          <w:vertAlign w:val="subscript"/>
        </w:rPr>
        <w:t>吸</w:t>
      </w:r>
      <w:r>
        <w:rPr>
          <w:rFonts w:ascii="宋体" w:hAnsi="宋体" w:cs="宋体" w:hint="eastAsia"/>
          <w:color w:val="FF0000"/>
          <w:szCs w:val="21"/>
        </w:rPr>
        <w:t>=cm（t﹣t</w:t>
      </w:r>
      <w:r>
        <w:rPr>
          <w:rFonts w:ascii="宋体" w:hAnsi="宋体" w:cs="宋体" w:hint="eastAsia"/>
          <w:color w:val="FF0000"/>
          <w:szCs w:val="21"/>
          <w:vertAlign w:val="subscript"/>
        </w:rPr>
        <w:t>0</w:t>
      </w:r>
      <w:r>
        <w:rPr>
          <w:rFonts w:ascii="宋体" w:hAnsi="宋体" w:cs="宋体" w:hint="eastAsia"/>
          <w:color w:val="FF0000"/>
          <w:szCs w:val="21"/>
        </w:rPr>
        <w:t>）=4.2×10</w:t>
      </w:r>
      <w:r>
        <w:rPr>
          <w:rFonts w:ascii="宋体" w:hAnsi="宋体" w:cs="宋体" w:hint="eastAsia"/>
          <w:color w:val="FF0000"/>
          <w:szCs w:val="21"/>
          <w:vertAlign w:val="superscript"/>
        </w:rPr>
        <w:t>3</w:t>
      </w:r>
      <w:r>
        <w:rPr>
          <w:rFonts w:ascii="宋体" w:hAnsi="宋体" w:cs="宋体" w:hint="eastAsia"/>
          <w:color w:val="FF0000"/>
          <w:szCs w:val="21"/>
        </w:rPr>
        <w:t>J/（kg•℃）×0.1kg×（100℃﹣20℃）=3.36×10</w:t>
      </w:r>
      <w:r>
        <w:rPr>
          <w:rFonts w:ascii="宋体" w:hAnsi="宋体" w:cs="宋体" w:hint="eastAsia"/>
          <w:color w:val="FF0000"/>
          <w:szCs w:val="21"/>
          <w:vertAlign w:val="superscript"/>
        </w:rPr>
        <w:t>4</w:t>
      </w:r>
      <w:r>
        <w:rPr>
          <w:rFonts w:ascii="宋体" w:hAnsi="宋体" w:cs="宋体" w:hint="eastAsia"/>
          <w:color w:val="FF0000"/>
          <w:szCs w:val="21"/>
        </w:rPr>
        <w:t>J；</w:t>
      </w:r>
    </w:p>
    <w:p w:rsidR="00F3631F" w:rsidRDefault="00F3631F" w:rsidP="00F3631F">
      <w:pPr>
        <w:spacing w:line="360" w:lineRule="auto"/>
        <w:ind w:firstLineChars="200" w:firstLine="420"/>
        <w:rPr>
          <w:rFonts w:ascii="宋体" w:hAnsi="宋体" w:cs="宋体"/>
          <w:color w:val="FF0000"/>
          <w:szCs w:val="21"/>
        </w:rPr>
      </w:pPr>
      <w:r>
        <w:rPr>
          <w:rFonts w:ascii="宋体" w:hAnsi="宋体" w:cs="宋体" w:hint="eastAsia"/>
          <w:color w:val="FF0000"/>
          <w:szCs w:val="21"/>
        </w:rPr>
        <w:t>（2）3g酒精完全燃烧释放的热量：Q</w:t>
      </w:r>
      <w:r>
        <w:rPr>
          <w:rFonts w:ascii="宋体" w:hAnsi="宋体" w:cs="宋体" w:hint="eastAsia"/>
          <w:color w:val="FF0000"/>
          <w:szCs w:val="21"/>
          <w:vertAlign w:val="subscript"/>
        </w:rPr>
        <w:t>放</w:t>
      </w:r>
      <w:r>
        <w:rPr>
          <w:rFonts w:ascii="宋体" w:hAnsi="宋体" w:cs="宋体" w:hint="eastAsia"/>
          <w:color w:val="FF0000"/>
          <w:szCs w:val="21"/>
        </w:rPr>
        <w:t>=</w:t>
      </w:r>
      <w:proofErr w:type="spellStart"/>
      <w:r>
        <w:rPr>
          <w:rFonts w:ascii="宋体" w:hAnsi="宋体" w:cs="宋体" w:hint="eastAsia"/>
          <w:color w:val="FF0000"/>
          <w:szCs w:val="21"/>
        </w:rPr>
        <w:t>mq</w:t>
      </w:r>
      <w:proofErr w:type="spellEnd"/>
      <w:r>
        <w:rPr>
          <w:rFonts w:ascii="宋体" w:hAnsi="宋体" w:cs="宋体" w:hint="eastAsia"/>
          <w:color w:val="FF0000"/>
          <w:szCs w:val="21"/>
        </w:rPr>
        <w:t>=3×10</w:t>
      </w:r>
      <w:r>
        <w:rPr>
          <w:rFonts w:ascii="宋体" w:hAnsi="宋体" w:cs="宋体" w:hint="eastAsia"/>
          <w:color w:val="FF0000"/>
          <w:szCs w:val="21"/>
          <w:vertAlign w:val="superscript"/>
        </w:rPr>
        <w:t>﹣3</w:t>
      </w:r>
      <w:r>
        <w:rPr>
          <w:rFonts w:ascii="宋体" w:hAnsi="宋体" w:cs="宋体" w:hint="eastAsia"/>
          <w:color w:val="FF0000"/>
          <w:szCs w:val="21"/>
        </w:rPr>
        <w:t>kg×3.0×10</w:t>
      </w:r>
      <w:r>
        <w:rPr>
          <w:rFonts w:ascii="宋体" w:hAnsi="宋体" w:cs="宋体" w:hint="eastAsia"/>
          <w:color w:val="FF0000"/>
          <w:szCs w:val="21"/>
          <w:vertAlign w:val="superscript"/>
        </w:rPr>
        <w:t>7</w:t>
      </w:r>
      <w:r>
        <w:rPr>
          <w:rFonts w:ascii="宋体" w:hAnsi="宋体" w:cs="宋体" w:hint="eastAsia"/>
          <w:color w:val="FF0000"/>
          <w:szCs w:val="21"/>
        </w:rPr>
        <w:t>J/kg=9×10</w:t>
      </w:r>
      <w:r>
        <w:rPr>
          <w:rFonts w:ascii="宋体" w:hAnsi="宋体" w:cs="宋体" w:hint="eastAsia"/>
          <w:color w:val="FF0000"/>
          <w:szCs w:val="21"/>
          <w:vertAlign w:val="superscript"/>
        </w:rPr>
        <w:t>4</w:t>
      </w:r>
      <w:r>
        <w:rPr>
          <w:rFonts w:ascii="宋体" w:hAnsi="宋体" w:cs="宋体" w:hint="eastAsia"/>
          <w:color w:val="FF0000"/>
          <w:szCs w:val="21"/>
        </w:rPr>
        <w:t>J；</w:t>
      </w:r>
    </w:p>
    <w:p w:rsidR="00F3631F" w:rsidRDefault="00F3631F" w:rsidP="00F3631F">
      <w:pPr>
        <w:spacing w:line="360" w:lineRule="auto"/>
        <w:ind w:firstLineChars="200" w:firstLine="420"/>
        <w:rPr>
          <w:rFonts w:ascii="宋体" w:hAnsi="宋体" w:cs="宋体"/>
          <w:color w:val="FF0000"/>
          <w:szCs w:val="21"/>
        </w:rPr>
      </w:pPr>
      <w:r>
        <w:rPr>
          <w:rFonts w:ascii="宋体" w:hAnsi="宋体" w:cs="宋体" w:hint="eastAsia"/>
          <w:color w:val="FF0000"/>
          <w:szCs w:val="21"/>
        </w:rPr>
        <w:t>酒精灯烧水的热效率：η=</w:t>
      </w:r>
      <w:r>
        <w:rPr>
          <w:rFonts w:ascii="宋体" w:hAnsi="宋体" w:cs="宋体" w:hint="eastAsia"/>
          <w:noProof/>
          <w:color w:val="FF0000"/>
          <w:position w:val="-30"/>
          <w:szCs w:val="21"/>
        </w:rPr>
        <w:drawing>
          <wp:inline distT="0" distB="0" distL="114300" distR="114300" wp14:anchorId="67EB2871" wp14:editId="437B68F1">
            <wp:extent cx="266700" cy="445135"/>
            <wp:effectExtent l="0" t="0" r="0" b="12065"/>
            <wp:docPr id="23"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171419" name="图片 48" descr="菁优网-jyeoo"/>
                    <pic:cNvPicPr>
                      <a:picLocks noChangeAspect="1"/>
                    </pic:cNvPicPr>
                  </pic:nvPicPr>
                  <pic:blipFill>
                    <a:blip r:embed="rId46"/>
                    <a:stretch>
                      <a:fillRect/>
                    </a:stretch>
                  </pic:blipFill>
                  <pic:spPr>
                    <a:xfrm>
                      <a:off x="0" y="0"/>
                      <a:ext cx="266700" cy="445135"/>
                    </a:xfrm>
                    <a:prstGeom prst="rect">
                      <a:avLst/>
                    </a:prstGeom>
                    <a:noFill/>
                    <a:ln>
                      <a:noFill/>
                    </a:ln>
                  </pic:spPr>
                </pic:pic>
              </a:graphicData>
            </a:graphic>
          </wp:inline>
        </w:drawing>
      </w:r>
      <w:r>
        <w:rPr>
          <w:rFonts w:ascii="宋体" w:hAnsi="宋体" w:cs="宋体" w:hint="eastAsia"/>
          <w:color w:val="FF0000"/>
          <w:szCs w:val="21"/>
        </w:rPr>
        <w:t>×100%=</w:t>
      </w:r>
      <w:r>
        <w:rPr>
          <w:rFonts w:ascii="宋体" w:hAnsi="宋体" w:cs="宋体" w:hint="eastAsia"/>
          <w:noProof/>
          <w:color w:val="FF0000"/>
          <w:position w:val="-30"/>
          <w:szCs w:val="21"/>
        </w:rPr>
        <w:drawing>
          <wp:inline distT="0" distB="0" distL="114300" distR="114300" wp14:anchorId="7075C2FC" wp14:editId="70C62ACA">
            <wp:extent cx="859790" cy="437515"/>
            <wp:effectExtent l="0" t="0" r="16510" b="635"/>
            <wp:docPr id="22"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338350" name="图片 49" descr="菁优网-jyeoo"/>
                    <pic:cNvPicPr>
                      <a:picLocks noChangeAspect="1"/>
                    </pic:cNvPicPr>
                  </pic:nvPicPr>
                  <pic:blipFill>
                    <a:blip r:embed="rId47"/>
                    <a:stretch>
                      <a:fillRect/>
                    </a:stretch>
                  </pic:blipFill>
                  <pic:spPr>
                    <a:xfrm>
                      <a:off x="0" y="0"/>
                      <a:ext cx="859790" cy="437515"/>
                    </a:xfrm>
                    <a:prstGeom prst="rect">
                      <a:avLst/>
                    </a:prstGeom>
                    <a:noFill/>
                    <a:ln>
                      <a:noFill/>
                    </a:ln>
                  </pic:spPr>
                </pic:pic>
              </a:graphicData>
            </a:graphic>
          </wp:inline>
        </w:drawing>
      </w:r>
      <w:r>
        <w:rPr>
          <w:rFonts w:ascii="宋体" w:hAnsi="宋体" w:cs="宋体" w:hint="eastAsia"/>
          <w:color w:val="FF0000"/>
          <w:szCs w:val="21"/>
        </w:rPr>
        <w:t>×100%≈37.3%；</w:t>
      </w:r>
    </w:p>
    <w:p w:rsidR="00F3631F" w:rsidRDefault="00F3631F" w:rsidP="00F3631F">
      <w:pPr>
        <w:spacing w:line="360" w:lineRule="auto"/>
        <w:ind w:firstLineChars="200" w:firstLine="420"/>
        <w:rPr>
          <w:rFonts w:ascii="宋体" w:hAnsi="宋体" w:cs="宋体"/>
          <w:color w:val="FF0000"/>
          <w:szCs w:val="21"/>
        </w:rPr>
      </w:pPr>
      <w:r>
        <w:rPr>
          <w:rFonts w:ascii="宋体" w:hAnsi="宋体" w:cs="宋体" w:hint="eastAsia"/>
          <w:color w:val="FF0000"/>
          <w:szCs w:val="21"/>
        </w:rPr>
        <w:t>（3）1g 100℃的水汽化成同温度的水蒸汽需要吸收2.26×10</w:t>
      </w:r>
      <w:r>
        <w:rPr>
          <w:rFonts w:ascii="宋体" w:hAnsi="宋体" w:cs="宋体" w:hint="eastAsia"/>
          <w:color w:val="FF0000"/>
          <w:szCs w:val="21"/>
          <w:vertAlign w:val="superscript"/>
        </w:rPr>
        <w:t>3</w:t>
      </w:r>
      <w:r>
        <w:rPr>
          <w:rFonts w:ascii="宋体" w:hAnsi="宋体" w:cs="宋体" w:hint="eastAsia"/>
          <w:color w:val="FF0000"/>
          <w:szCs w:val="21"/>
        </w:rPr>
        <w:t>J的热量，则5g 100℃的水汽化成同温度的水蒸汽需要吸收的热量：Q=5g×2.26×10</w:t>
      </w:r>
      <w:r>
        <w:rPr>
          <w:rFonts w:ascii="宋体" w:hAnsi="宋体" w:cs="宋体" w:hint="eastAsia"/>
          <w:color w:val="FF0000"/>
          <w:szCs w:val="21"/>
          <w:vertAlign w:val="superscript"/>
        </w:rPr>
        <w:t>3</w:t>
      </w:r>
      <w:r>
        <w:rPr>
          <w:rFonts w:ascii="宋体" w:hAnsi="宋体" w:cs="宋体" w:hint="eastAsia"/>
          <w:color w:val="FF0000"/>
          <w:szCs w:val="21"/>
        </w:rPr>
        <w:t>J/g=1.13×10</w:t>
      </w:r>
      <w:r>
        <w:rPr>
          <w:rFonts w:ascii="宋体" w:hAnsi="宋体" w:cs="宋体" w:hint="eastAsia"/>
          <w:color w:val="FF0000"/>
          <w:szCs w:val="21"/>
          <w:vertAlign w:val="superscript"/>
        </w:rPr>
        <w:t>4</w:t>
      </w:r>
      <w:r>
        <w:rPr>
          <w:rFonts w:ascii="宋体" w:hAnsi="宋体" w:cs="宋体" w:hint="eastAsia"/>
          <w:color w:val="FF0000"/>
          <w:szCs w:val="21"/>
        </w:rPr>
        <w:t>J。</w:t>
      </w:r>
    </w:p>
    <w:p w:rsidR="00F3631F" w:rsidRDefault="00F3631F" w:rsidP="00F3631F">
      <w:pPr>
        <w:spacing w:line="360" w:lineRule="auto"/>
        <w:ind w:firstLineChars="200" w:firstLine="420"/>
        <w:rPr>
          <w:rFonts w:ascii="宋体" w:hAnsi="宋体" w:cs="宋体"/>
          <w:color w:val="000000" w:themeColor="text1"/>
          <w:szCs w:val="21"/>
        </w:rPr>
      </w:pPr>
      <w:r>
        <w:rPr>
          <w:rFonts w:ascii="宋体" w:hAnsi="宋体" w:cs="宋体" w:hint="eastAsia"/>
          <w:color w:val="FF0000"/>
          <w:szCs w:val="21"/>
        </w:rPr>
        <w:lastRenderedPageBreak/>
        <w:t>答：（1）水吸收的热量是3.36×10</w:t>
      </w:r>
      <w:r>
        <w:rPr>
          <w:rFonts w:ascii="宋体" w:hAnsi="宋体" w:cs="宋体" w:hint="eastAsia"/>
          <w:color w:val="FF0000"/>
          <w:szCs w:val="21"/>
          <w:vertAlign w:val="superscript"/>
        </w:rPr>
        <w:t>4</w:t>
      </w:r>
      <w:r>
        <w:rPr>
          <w:rFonts w:ascii="宋体" w:hAnsi="宋体" w:cs="宋体" w:hint="eastAsia"/>
          <w:color w:val="FF0000"/>
          <w:szCs w:val="21"/>
        </w:rPr>
        <w:t>J；（2）酒精灯烧水的热效率是37.3%；（3）5g，100℃的水汽化成同温度的水蒸汽需要吸收的热量是1.13×10</w:t>
      </w:r>
      <w:r>
        <w:rPr>
          <w:rFonts w:ascii="宋体" w:hAnsi="宋体" w:cs="宋体" w:hint="eastAsia"/>
          <w:color w:val="FF0000"/>
          <w:szCs w:val="21"/>
          <w:vertAlign w:val="superscript"/>
        </w:rPr>
        <w:t>4</w:t>
      </w:r>
      <w:r>
        <w:rPr>
          <w:rFonts w:ascii="宋体" w:hAnsi="宋体" w:cs="宋体" w:hint="eastAsia"/>
          <w:color w:val="FF0000"/>
          <w:szCs w:val="21"/>
        </w:rPr>
        <w:t>J。</w:t>
      </w:r>
    </w:p>
    <w:p w:rsidR="00F3631F" w:rsidRDefault="00F3631F" w:rsidP="00F3631F">
      <w:pPr>
        <w:spacing w:line="360" w:lineRule="auto"/>
        <w:ind w:firstLineChars="200" w:firstLine="420"/>
        <w:rPr>
          <w:rFonts w:ascii="宋体" w:hAnsi="宋体" w:cs="宋体"/>
          <w:color w:val="000000" w:themeColor="text1"/>
          <w:szCs w:val="21"/>
        </w:rPr>
      </w:pPr>
    </w:p>
    <w:p w:rsidR="00F3631F" w:rsidRPr="00F3631F" w:rsidRDefault="00F3631F" w:rsidP="00BD5D50">
      <w:pPr>
        <w:jc w:val="center"/>
        <w:rPr>
          <w:rFonts w:hint="eastAsia"/>
          <w:b/>
          <w:bCs/>
          <w:color w:val="00B0F0"/>
          <w:sz w:val="36"/>
          <w:szCs w:val="36"/>
        </w:rPr>
      </w:pPr>
    </w:p>
    <w:sectPr w:rsidR="00F3631F" w:rsidRPr="00F3631F">
      <w:headerReference w:type="default" r:id="rId4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24BC" w:rsidRDefault="007524BC" w:rsidP="006012D9">
      <w:r>
        <w:separator/>
      </w:r>
    </w:p>
  </w:endnote>
  <w:endnote w:type="continuationSeparator" w:id="0">
    <w:p w:rsidR="007524BC" w:rsidRDefault="007524BC" w:rsidP="0060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微软雅黑"/>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24BC" w:rsidRDefault="007524BC" w:rsidP="006012D9">
      <w:r>
        <w:separator/>
      </w:r>
    </w:p>
  </w:footnote>
  <w:footnote w:type="continuationSeparator" w:id="0">
    <w:p w:rsidR="007524BC" w:rsidRDefault="007524BC" w:rsidP="00601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D9" w:rsidRDefault="006012D9">
    <w:pPr>
      <w:pStyle w:val="a3"/>
    </w:pPr>
    <w:r w:rsidRPr="006012D9">
      <w:rPr>
        <w:rFonts w:hint="eastAsia"/>
      </w:rPr>
      <w:t>【精品】</w:t>
    </w:r>
    <w:r w:rsidRPr="006012D9">
      <w:rPr>
        <w:rFonts w:hint="eastAsia"/>
      </w:rPr>
      <w:t>2020-2021</w:t>
    </w:r>
    <w:r w:rsidRPr="006012D9">
      <w:rPr>
        <w:rFonts w:hint="eastAsia"/>
      </w:rPr>
      <w:t>学年人教版九年级物理知识点梳理</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3DC"/>
    <w:rsid w:val="000C4988"/>
    <w:rsid w:val="003924E3"/>
    <w:rsid w:val="00440388"/>
    <w:rsid w:val="00492798"/>
    <w:rsid w:val="006012D9"/>
    <w:rsid w:val="007524BC"/>
    <w:rsid w:val="008C43DC"/>
    <w:rsid w:val="00917366"/>
    <w:rsid w:val="00BD5D50"/>
    <w:rsid w:val="00C11439"/>
    <w:rsid w:val="00C12EDB"/>
    <w:rsid w:val="00D35E1F"/>
    <w:rsid w:val="00D86D83"/>
    <w:rsid w:val="00E87680"/>
    <w:rsid w:val="00F36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D50"/>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jc w:val="left"/>
    </w:pPr>
    <w:rPr>
      <w:rFonts w:ascii="Calibri" w:hAnsi="Calibri"/>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pPr>
      <w:spacing w:after="0" w:line="240" w:lineRule="auto"/>
    </w:pPr>
    <w:rPr>
      <w:rFonts w:asciiTheme="minorHAnsi" w:eastAsiaTheme="minorEastAsia" w:hAnsiTheme="minorHAnsi" w:cstheme="minorBidi"/>
      <w:sz w:val="18"/>
      <w:szCs w:val="18"/>
    </w:rPr>
  </w:style>
  <w:style w:type="character" w:customStyle="1" w:styleId="Char2">
    <w:name w:val="批注框文本 Char"/>
    <w:basedOn w:val="a0"/>
    <w:link w:val="a7"/>
    <w:uiPriority w:val="99"/>
    <w:semiHidden/>
    <w:rsid w:val="006012D9"/>
    <w:rPr>
      <w:sz w:val="18"/>
      <w:szCs w:val="18"/>
    </w:rPr>
  </w:style>
  <w:style w:type="paragraph" w:styleId="a8">
    <w:name w:val="Body Text"/>
    <w:basedOn w:val="a"/>
    <w:link w:val="Char3"/>
    <w:qFormat/>
    <w:rsid w:val="00C12EDB"/>
    <w:pPr>
      <w:autoSpaceDE w:val="0"/>
      <w:autoSpaceDN w:val="0"/>
      <w:jc w:val="left"/>
    </w:pPr>
    <w:rPr>
      <w:rFonts w:ascii="宋体" w:hAnsi="宋体" w:cs="宋体"/>
      <w:kern w:val="0"/>
      <w:szCs w:val="21"/>
      <w:lang w:val="zh-CN" w:bidi="zh-CN"/>
    </w:rPr>
  </w:style>
  <w:style w:type="character" w:customStyle="1" w:styleId="Char3">
    <w:name w:val="正文文本 Char"/>
    <w:basedOn w:val="a0"/>
    <w:link w:val="a8"/>
    <w:rsid w:val="00C12EDB"/>
    <w:rPr>
      <w:rFonts w:ascii="宋体" w:eastAsia="宋体" w:hAnsi="宋体" w:cs="宋体"/>
      <w:kern w:val="0"/>
      <w:szCs w:val="21"/>
      <w:lang w:val="zh-CN" w:bidi="zh-CN"/>
    </w:rPr>
  </w:style>
  <w:style w:type="character" w:styleId="a9">
    <w:name w:val="Hyperlink"/>
    <w:basedOn w:val="a0"/>
    <w:uiPriority w:val="99"/>
    <w:qFormat/>
    <w:rsid w:val="00C12EDB"/>
    <w:rPr>
      <w:color w:val="0000FF"/>
      <w:u w:val="single"/>
    </w:rPr>
  </w:style>
  <w:style w:type="paragraph" w:styleId="aa">
    <w:name w:val="List Paragraph"/>
    <w:basedOn w:val="a"/>
    <w:uiPriority w:val="99"/>
    <w:qFormat/>
    <w:rsid w:val="00C12EDB"/>
    <w:pPr>
      <w:ind w:firstLineChars="200" w:firstLine="420"/>
    </w:pPr>
    <w:rPr>
      <w:rFonts w:ascii="Calibri" w:hAnsi="Calibri"/>
    </w:rPr>
  </w:style>
  <w:style w:type="character" w:styleId="ab">
    <w:name w:val="Emphasis"/>
    <w:basedOn w:val="a0"/>
    <w:qFormat/>
    <w:rsid w:val="00BD5D50"/>
    <w:rPr>
      <w:i/>
    </w:rPr>
  </w:style>
  <w:style w:type="paragraph" w:customStyle="1" w:styleId="DefaultParagraph">
    <w:name w:val="DefaultParagraph"/>
    <w:link w:val="DefaultParagraphCharChar"/>
    <w:qFormat/>
    <w:rsid w:val="00BD5D50"/>
    <w:pPr>
      <w:spacing w:after="200" w:line="276" w:lineRule="auto"/>
    </w:pPr>
    <w:rPr>
      <w:rFonts w:ascii="Calibri" w:eastAsia="宋体" w:hAnsi="Calibri" w:cs="Times New Roman"/>
    </w:rPr>
  </w:style>
  <w:style w:type="character" w:customStyle="1" w:styleId="DefaultParagraphCharChar">
    <w:name w:val="DefaultParagraph Char Char"/>
    <w:link w:val="DefaultParagraph"/>
    <w:qFormat/>
    <w:rsid w:val="00BD5D50"/>
    <w:rPr>
      <w:rFonts w:ascii="Calibri" w:eastAsia="宋体" w:hAnsi="Calibri" w:cs="Times New Roman"/>
    </w:rPr>
  </w:style>
  <w:style w:type="paragraph" w:customStyle="1" w:styleId="Normal10">
    <w:name w:val="Normal_1_0"/>
    <w:qFormat/>
    <w:rsid w:val="00D35E1F"/>
    <w:pPr>
      <w:widowControl w:val="0"/>
      <w:spacing w:after="200" w:line="276" w:lineRule="auto"/>
      <w:jc w:val="both"/>
    </w:pPr>
    <w:rPr>
      <w:rFonts w:ascii="Time New Romans" w:eastAsia="宋体" w:hAnsi="Time New Romans" w:cs="宋体"/>
      <w:lang w:eastAsia="en-US"/>
    </w:rPr>
  </w:style>
  <w:style w:type="paragraph" w:customStyle="1" w:styleId="Normal1">
    <w:name w:val="Normal_1"/>
    <w:qFormat/>
    <w:rsid w:val="00F3631F"/>
    <w:pPr>
      <w:widowControl w:val="0"/>
      <w:spacing w:after="200" w:line="276" w:lineRule="auto"/>
      <w:jc w:val="both"/>
    </w:pPr>
    <w:rPr>
      <w:rFonts w:ascii="Calibri" w:eastAsia="宋体" w:hAnsi="Calibri"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D50"/>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jc w:val="left"/>
    </w:pPr>
    <w:rPr>
      <w:rFonts w:ascii="Calibri" w:hAnsi="Calibri"/>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pPr>
      <w:spacing w:after="0" w:line="240" w:lineRule="auto"/>
    </w:pPr>
    <w:rPr>
      <w:rFonts w:asciiTheme="minorHAnsi" w:eastAsiaTheme="minorEastAsia" w:hAnsiTheme="minorHAnsi" w:cstheme="minorBidi"/>
      <w:sz w:val="18"/>
      <w:szCs w:val="18"/>
    </w:rPr>
  </w:style>
  <w:style w:type="character" w:customStyle="1" w:styleId="Char2">
    <w:name w:val="批注框文本 Char"/>
    <w:basedOn w:val="a0"/>
    <w:link w:val="a7"/>
    <w:uiPriority w:val="99"/>
    <w:semiHidden/>
    <w:rsid w:val="006012D9"/>
    <w:rPr>
      <w:sz w:val="18"/>
      <w:szCs w:val="18"/>
    </w:rPr>
  </w:style>
  <w:style w:type="paragraph" w:styleId="a8">
    <w:name w:val="Body Text"/>
    <w:basedOn w:val="a"/>
    <w:link w:val="Char3"/>
    <w:qFormat/>
    <w:rsid w:val="00C12EDB"/>
    <w:pPr>
      <w:autoSpaceDE w:val="0"/>
      <w:autoSpaceDN w:val="0"/>
      <w:jc w:val="left"/>
    </w:pPr>
    <w:rPr>
      <w:rFonts w:ascii="宋体" w:hAnsi="宋体" w:cs="宋体"/>
      <w:kern w:val="0"/>
      <w:szCs w:val="21"/>
      <w:lang w:val="zh-CN" w:bidi="zh-CN"/>
    </w:rPr>
  </w:style>
  <w:style w:type="character" w:customStyle="1" w:styleId="Char3">
    <w:name w:val="正文文本 Char"/>
    <w:basedOn w:val="a0"/>
    <w:link w:val="a8"/>
    <w:rsid w:val="00C12EDB"/>
    <w:rPr>
      <w:rFonts w:ascii="宋体" w:eastAsia="宋体" w:hAnsi="宋体" w:cs="宋体"/>
      <w:kern w:val="0"/>
      <w:szCs w:val="21"/>
      <w:lang w:val="zh-CN" w:bidi="zh-CN"/>
    </w:rPr>
  </w:style>
  <w:style w:type="character" w:styleId="a9">
    <w:name w:val="Hyperlink"/>
    <w:basedOn w:val="a0"/>
    <w:uiPriority w:val="99"/>
    <w:qFormat/>
    <w:rsid w:val="00C12EDB"/>
    <w:rPr>
      <w:color w:val="0000FF"/>
      <w:u w:val="single"/>
    </w:rPr>
  </w:style>
  <w:style w:type="paragraph" w:styleId="aa">
    <w:name w:val="List Paragraph"/>
    <w:basedOn w:val="a"/>
    <w:uiPriority w:val="99"/>
    <w:qFormat/>
    <w:rsid w:val="00C12EDB"/>
    <w:pPr>
      <w:ind w:firstLineChars="200" w:firstLine="420"/>
    </w:pPr>
    <w:rPr>
      <w:rFonts w:ascii="Calibri" w:hAnsi="Calibri"/>
    </w:rPr>
  </w:style>
  <w:style w:type="character" w:styleId="ab">
    <w:name w:val="Emphasis"/>
    <w:basedOn w:val="a0"/>
    <w:qFormat/>
    <w:rsid w:val="00BD5D50"/>
    <w:rPr>
      <w:i/>
    </w:rPr>
  </w:style>
  <w:style w:type="paragraph" w:customStyle="1" w:styleId="DefaultParagraph">
    <w:name w:val="DefaultParagraph"/>
    <w:link w:val="DefaultParagraphCharChar"/>
    <w:qFormat/>
    <w:rsid w:val="00BD5D50"/>
    <w:pPr>
      <w:spacing w:after="200" w:line="276" w:lineRule="auto"/>
    </w:pPr>
    <w:rPr>
      <w:rFonts w:ascii="Calibri" w:eastAsia="宋体" w:hAnsi="Calibri" w:cs="Times New Roman"/>
    </w:rPr>
  </w:style>
  <w:style w:type="character" w:customStyle="1" w:styleId="DefaultParagraphCharChar">
    <w:name w:val="DefaultParagraph Char Char"/>
    <w:link w:val="DefaultParagraph"/>
    <w:qFormat/>
    <w:rsid w:val="00BD5D50"/>
    <w:rPr>
      <w:rFonts w:ascii="Calibri" w:eastAsia="宋体" w:hAnsi="Calibri" w:cs="Times New Roman"/>
    </w:rPr>
  </w:style>
  <w:style w:type="paragraph" w:customStyle="1" w:styleId="Normal10">
    <w:name w:val="Normal_1_0"/>
    <w:qFormat/>
    <w:rsid w:val="00D35E1F"/>
    <w:pPr>
      <w:widowControl w:val="0"/>
      <w:spacing w:after="200" w:line="276" w:lineRule="auto"/>
      <w:jc w:val="both"/>
    </w:pPr>
    <w:rPr>
      <w:rFonts w:ascii="Time New Romans" w:eastAsia="宋体" w:hAnsi="Time New Romans" w:cs="宋体"/>
      <w:lang w:eastAsia="en-US"/>
    </w:rPr>
  </w:style>
  <w:style w:type="paragraph" w:customStyle="1" w:styleId="Normal1">
    <w:name w:val="Normal_1"/>
    <w:qFormat/>
    <w:rsid w:val="00F3631F"/>
    <w:pPr>
      <w:widowControl w:val="0"/>
      <w:spacing w:after="200" w:line="276" w:lineRule="auto"/>
      <w:jc w:val="both"/>
    </w:pPr>
    <w:rPr>
      <w:rFonts w:ascii="Calibri" w:eastAsia="宋体" w:hAnsi="Calibri"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0.png"/><Relationship Id="rId26" Type="http://schemas.openxmlformats.org/officeDocument/2006/relationships/oleObject" Target="embeddings/oleObject6.bin"/><Relationship Id="rId39"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image" Target="media/image12.wmf"/><Relationship Id="rId34" Type="http://schemas.openxmlformats.org/officeDocument/2006/relationships/image" Target="media/image20.wmf"/><Relationship Id="rId42" Type="http://schemas.openxmlformats.org/officeDocument/2006/relationships/image" Target="media/image24.wmf"/><Relationship Id="rId47" Type="http://schemas.openxmlformats.org/officeDocument/2006/relationships/image" Target="media/image27.png"/><Relationship Id="rId50"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oleObject" Target="embeddings/oleObject2.bin"/><Relationship Id="rId25" Type="http://schemas.openxmlformats.org/officeDocument/2006/relationships/image" Target="media/image14.wmf"/><Relationship Id="rId33" Type="http://schemas.openxmlformats.org/officeDocument/2006/relationships/image" Target="media/image19.png"/><Relationship Id="rId38" Type="http://schemas.openxmlformats.org/officeDocument/2006/relationships/image" Target="media/image22.wmf"/><Relationship Id="rId46" Type="http://schemas.openxmlformats.org/officeDocument/2006/relationships/image" Target="media/image26.png"/><Relationship Id="rId2" Type="http://schemas.microsoft.com/office/2007/relationships/stylesWithEffects" Target="stylesWithEffects.xml"/><Relationship Id="rId16" Type="http://schemas.openxmlformats.org/officeDocument/2006/relationships/image" Target="media/image9.wmf"/><Relationship Id="rId20" Type="http://schemas.openxmlformats.org/officeDocument/2006/relationships/oleObject" Target="embeddings/oleObject3.bin"/><Relationship Id="rId29" Type="http://schemas.openxmlformats.org/officeDocument/2006/relationships/image" Target="media/image16.wmf"/><Relationship Id="rId41" Type="http://schemas.openxmlformats.org/officeDocument/2006/relationships/oleObject" Target="embeddings/oleObject12.bin"/><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oleObject" Target="embeddings/oleObject5.bin"/><Relationship Id="rId32" Type="http://schemas.openxmlformats.org/officeDocument/2006/relationships/image" Target="media/image18.png"/><Relationship Id="rId37" Type="http://schemas.openxmlformats.org/officeDocument/2006/relationships/oleObject" Target="embeddings/oleObject10.bin"/><Relationship Id="rId40" Type="http://schemas.openxmlformats.org/officeDocument/2006/relationships/image" Target="media/image23.wmf"/><Relationship Id="rId45" Type="http://schemas.openxmlformats.org/officeDocument/2006/relationships/oleObject" Target="embeddings/oleObject14.bin"/><Relationship Id="rId5"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image" Target="media/image13.wmf"/><Relationship Id="rId28" Type="http://schemas.openxmlformats.org/officeDocument/2006/relationships/oleObject" Target="embeddings/oleObject7.bin"/><Relationship Id="rId36" Type="http://schemas.openxmlformats.org/officeDocument/2006/relationships/image" Target="media/image21.wmf"/><Relationship Id="rId49"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1.wmf"/><Relationship Id="rId31" Type="http://schemas.openxmlformats.org/officeDocument/2006/relationships/image" Target="media/image17.png"/><Relationship Id="rId44" Type="http://schemas.openxmlformats.org/officeDocument/2006/relationships/image" Target="media/image25.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oleObject" Target="embeddings/oleObject4.bin"/><Relationship Id="rId27" Type="http://schemas.openxmlformats.org/officeDocument/2006/relationships/image" Target="media/image15.wmf"/><Relationship Id="rId30" Type="http://schemas.openxmlformats.org/officeDocument/2006/relationships/oleObject" Target="embeddings/oleObject8.bin"/><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header" Target="header1.xml"/><Relationship Id="rId8"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851</Words>
  <Characters>4857</Characters>
  <Application>Microsoft Office Word</Application>
  <DocSecurity>0</DocSecurity>
  <Lines>40</Lines>
  <Paragraphs>11</Paragraphs>
  <ScaleCrop>false</ScaleCrop>
  <Company>China</Company>
  <LinksUpToDate>false</LinksUpToDate>
  <CharactersWithSpaces>5697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2020-08-31T01:09:00Z</dcterms:created>
  <dcterms:modified xsi:type="dcterms:W3CDTF">2020-08-31T01:09:00Z</dcterms:modified>
</cp:coreProperties>
</file>